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EE" w:rsidRDefault="00D50EEE" w:rsidP="00D50EEE">
      <w:pPr>
        <w:rPr>
          <w:rFonts w:ascii="Times New Roman" w:hAnsi="Times New Roman" w:cs="Times New Roman"/>
          <w:iCs/>
          <w:sz w:val="20"/>
          <w:szCs w:val="20"/>
          <w:lang w:val="kk-KZ"/>
        </w:rPr>
      </w:pPr>
    </w:p>
    <w:p w:rsidR="00D50EEE" w:rsidRPr="00BB3891" w:rsidRDefault="00D50EEE" w:rsidP="00D50EEE">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ӘЛ-ФАРАБИ АТЫНДАҒЫ ҚАЗАҚ ҰЛТТЫҚ УНИВЕРСИТЕТІ</w:t>
      </w:r>
    </w:p>
    <w:p w:rsidR="00D50EEE" w:rsidRPr="00BB3891" w:rsidRDefault="00D50EEE" w:rsidP="00D50EEE">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Философия және саясаттану  факультеті</w:t>
      </w:r>
    </w:p>
    <w:p w:rsidR="00D50EEE" w:rsidRDefault="00D50EEE" w:rsidP="00D50EEE">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bCs/>
          <w:sz w:val="28"/>
          <w:szCs w:val="28"/>
          <w:lang w:val="kk-KZ"/>
        </w:rPr>
        <w:t xml:space="preserve"> </w:t>
      </w:r>
    </w:p>
    <w:p w:rsidR="00D50EEE" w:rsidRDefault="00D50EEE" w:rsidP="00D50EEE">
      <w:pPr>
        <w:spacing w:after="0" w:line="240" w:lineRule="auto"/>
        <w:jc w:val="center"/>
        <w:rPr>
          <w:rFonts w:ascii="Times New Roman" w:hAnsi="Times New Roman" w:cs="Times New Roman"/>
          <w:b/>
          <w:bCs/>
          <w:sz w:val="28"/>
          <w:szCs w:val="28"/>
          <w:lang w:val="kk-KZ"/>
        </w:rPr>
      </w:pPr>
    </w:p>
    <w:p w:rsidR="00D50EEE" w:rsidRPr="00BB3891" w:rsidRDefault="00D50EEE" w:rsidP="00D50EEE">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bCs/>
          <w:sz w:val="28"/>
          <w:szCs w:val="28"/>
          <w:lang w:val="kk-KZ"/>
        </w:rPr>
        <w:t>«6М050300-</w:t>
      </w:r>
      <w:r w:rsidRPr="00BB3891">
        <w:rPr>
          <w:rFonts w:ascii="Times New Roman" w:hAnsi="Times New Roman" w:cs="Times New Roman"/>
          <w:sz w:val="28"/>
          <w:szCs w:val="28"/>
          <w:lang w:val="kk-KZ"/>
        </w:rPr>
        <w:t>Психология» мамандығы бойынша білім беру бағдарламасы</w:t>
      </w:r>
    </w:p>
    <w:p w:rsidR="00D50EEE" w:rsidRPr="00BB3891" w:rsidRDefault="00D50EEE" w:rsidP="00D50EEE">
      <w:pPr>
        <w:spacing w:after="0" w:line="240" w:lineRule="auto"/>
        <w:jc w:val="center"/>
        <w:rPr>
          <w:rFonts w:ascii="Times New Roman" w:hAnsi="Times New Roman" w:cs="Times New Roman"/>
          <w:b/>
          <w:sz w:val="28"/>
          <w:szCs w:val="28"/>
          <w:lang w:val="kk-KZ" w:eastAsia="en-US"/>
        </w:rPr>
      </w:pPr>
    </w:p>
    <w:p w:rsidR="00D50EEE" w:rsidRDefault="00D50EEE" w:rsidP="00D50EEE">
      <w:pPr>
        <w:spacing w:after="0" w:line="240" w:lineRule="auto"/>
        <w:jc w:val="center"/>
        <w:rPr>
          <w:rFonts w:ascii="Times New Roman" w:hAnsi="Times New Roman" w:cs="Times New Roman"/>
          <w:b/>
          <w:sz w:val="28"/>
          <w:szCs w:val="28"/>
          <w:lang w:val="kk-KZ" w:eastAsia="en-US"/>
        </w:rPr>
      </w:pPr>
    </w:p>
    <w:p w:rsidR="00D50EEE" w:rsidRDefault="00D50EEE" w:rsidP="00D50EEE">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eastAsia="en-US"/>
        </w:rPr>
        <w:t xml:space="preserve">Мамандық </w:t>
      </w:r>
      <w:r w:rsidRPr="00BB3891">
        <w:rPr>
          <w:rFonts w:ascii="Times New Roman" w:hAnsi="Times New Roman" w:cs="Times New Roman"/>
          <w:b/>
          <w:bCs/>
          <w:sz w:val="28"/>
          <w:szCs w:val="28"/>
          <w:lang w:val="kk-KZ"/>
        </w:rPr>
        <w:t>«6М050300-ПСИХОЛОГИЯ»</w:t>
      </w:r>
    </w:p>
    <w:p w:rsidR="00D50EEE" w:rsidRDefault="00D50EEE" w:rsidP="00D50EEE">
      <w:pPr>
        <w:spacing w:after="0" w:line="240" w:lineRule="auto"/>
        <w:jc w:val="center"/>
        <w:rPr>
          <w:rFonts w:ascii="Times New Roman" w:hAnsi="Times New Roman" w:cs="Times New Roman"/>
          <w:b/>
          <w:sz w:val="28"/>
          <w:szCs w:val="28"/>
          <w:lang w:val="kk-KZ"/>
        </w:rPr>
      </w:pPr>
    </w:p>
    <w:p w:rsidR="00D50EEE" w:rsidRDefault="00D50EEE" w:rsidP="00D50EEE">
      <w:pPr>
        <w:spacing w:after="0" w:line="240" w:lineRule="auto"/>
        <w:jc w:val="center"/>
        <w:rPr>
          <w:rFonts w:ascii="Times New Roman" w:hAnsi="Times New Roman" w:cs="Times New Roman"/>
          <w:b/>
          <w:sz w:val="28"/>
          <w:szCs w:val="28"/>
          <w:lang w:val="kk-KZ"/>
        </w:rPr>
      </w:pPr>
    </w:p>
    <w:p w:rsidR="00D50EEE" w:rsidRPr="00BB3891" w:rsidRDefault="00D50EEE" w:rsidP="00D50EEE">
      <w:pPr>
        <w:spacing w:after="0" w:line="240" w:lineRule="auto"/>
        <w:jc w:val="center"/>
        <w:rPr>
          <w:rFonts w:ascii="Times New Roman" w:hAnsi="Times New Roman" w:cs="Times New Roman"/>
          <w:b/>
          <w:sz w:val="28"/>
          <w:szCs w:val="28"/>
          <w:lang w:val="kk-KZ"/>
        </w:rPr>
      </w:pPr>
    </w:p>
    <w:p w:rsidR="00D50EEE" w:rsidRPr="00BB3891" w:rsidRDefault="00D50EEE" w:rsidP="00D50EEE">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rPr>
        <w:t xml:space="preserve"> </w:t>
      </w:r>
      <w:r w:rsidRPr="00BB3891">
        <w:rPr>
          <w:rFonts w:ascii="Times New Roman" w:hAnsi="Times New Roman" w:cs="Times New Roman"/>
          <w:b/>
          <w:bCs/>
          <w:sz w:val="28"/>
          <w:szCs w:val="28"/>
          <w:lang w:val="kk-KZ"/>
        </w:rPr>
        <w:t xml:space="preserve">«SMSP 6204 » </w:t>
      </w:r>
      <w:r w:rsidRPr="00BB3891">
        <w:rPr>
          <w:rFonts w:ascii="Times New Roman" w:hAnsi="Times New Roman" w:cs="Times New Roman"/>
          <w:b/>
          <w:bCs/>
          <w:i/>
          <w:sz w:val="28"/>
          <w:szCs w:val="28"/>
          <w:lang w:val="kk-KZ"/>
        </w:rPr>
        <w:t>«</w:t>
      </w:r>
      <w:r w:rsidRPr="00BB3891">
        <w:rPr>
          <w:rFonts w:ascii="Times New Roman" w:hAnsi="Times New Roman" w:cs="Times New Roman"/>
          <w:b/>
          <w:sz w:val="28"/>
          <w:szCs w:val="28"/>
          <w:lang w:val="kk-KZ"/>
        </w:rPr>
        <w:t xml:space="preserve">Психологиялық мәліметтерді  статистикалық өңдеудің </w:t>
      </w:r>
      <w:r>
        <w:rPr>
          <w:rFonts w:ascii="Times New Roman" w:hAnsi="Times New Roman" w:cs="Times New Roman"/>
          <w:b/>
          <w:sz w:val="28"/>
          <w:szCs w:val="28"/>
          <w:lang w:val="kk-KZ"/>
        </w:rPr>
        <w:t>қазіргі</w:t>
      </w:r>
      <w:r w:rsidRPr="00BB3891">
        <w:rPr>
          <w:rFonts w:ascii="Times New Roman" w:hAnsi="Times New Roman" w:cs="Times New Roman"/>
          <w:b/>
          <w:sz w:val="28"/>
          <w:szCs w:val="28"/>
          <w:lang w:val="kk-KZ"/>
        </w:rPr>
        <w:t xml:space="preserve"> тенденциялары</w:t>
      </w:r>
      <w:r w:rsidRPr="00BB3891">
        <w:rPr>
          <w:rFonts w:ascii="Times New Roman" w:hAnsi="Times New Roman" w:cs="Times New Roman"/>
          <w:b/>
          <w:bCs/>
          <w:sz w:val="28"/>
          <w:szCs w:val="28"/>
          <w:lang w:val="kk-KZ"/>
        </w:rPr>
        <w:t>»</w:t>
      </w:r>
      <w:r w:rsidRPr="00BB3891">
        <w:rPr>
          <w:rFonts w:ascii="Times New Roman" w:hAnsi="Times New Roman" w:cs="Times New Roman"/>
          <w:b/>
          <w:sz w:val="28"/>
          <w:szCs w:val="28"/>
          <w:lang w:val="kk-KZ"/>
        </w:rPr>
        <w:t xml:space="preserve"> </w:t>
      </w:r>
    </w:p>
    <w:p w:rsidR="00D50EEE" w:rsidRPr="00BB3891" w:rsidRDefault="00D50EEE" w:rsidP="00D50EEE">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t>1 курс, қ/б, семестрі көктемгі</w:t>
      </w:r>
    </w:p>
    <w:p w:rsidR="00D50EEE" w:rsidRPr="00BB3891" w:rsidRDefault="00D50EEE" w:rsidP="00D50EEE">
      <w:pPr>
        <w:spacing w:after="0" w:line="240" w:lineRule="auto"/>
        <w:jc w:val="center"/>
        <w:rPr>
          <w:rFonts w:ascii="Times New Roman" w:hAnsi="Times New Roman" w:cs="Times New Roman"/>
          <w:bCs/>
          <w:sz w:val="28"/>
          <w:szCs w:val="28"/>
          <w:lang w:val="kk-KZ"/>
        </w:rPr>
      </w:pPr>
      <w:r w:rsidRPr="00BB3891">
        <w:rPr>
          <w:rFonts w:ascii="Times New Roman" w:hAnsi="Times New Roman" w:cs="Times New Roman"/>
          <w:bCs/>
          <w:sz w:val="28"/>
          <w:szCs w:val="28"/>
          <w:u w:val="single"/>
          <w:lang w:val="kk-KZ"/>
        </w:rPr>
        <w:t>2</w:t>
      </w:r>
      <w:r w:rsidRPr="00BB3891">
        <w:rPr>
          <w:rFonts w:ascii="Times New Roman" w:hAnsi="Times New Roman" w:cs="Times New Roman"/>
          <w:bCs/>
          <w:sz w:val="28"/>
          <w:szCs w:val="28"/>
          <w:lang w:val="kk-KZ"/>
        </w:rPr>
        <w:t xml:space="preserve"> кредит. П</w:t>
      </w:r>
      <w:r w:rsidRPr="00BB3891">
        <w:rPr>
          <w:rFonts w:ascii="Times New Roman" w:hAnsi="Times New Roman" w:cs="Times New Roman"/>
          <w:sz w:val="28"/>
          <w:szCs w:val="28"/>
          <w:lang w:val="kk-KZ"/>
        </w:rPr>
        <w:t>әннің типі: «</w:t>
      </w:r>
      <w:r w:rsidRPr="00BB3891">
        <w:rPr>
          <w:rFonts w:ascii="Times New Roman" w:hAnsi="Times New Roman" w:cs="Times New Roman"/>
          <w:bCs/>
          <w:i/>
          <w:sz w:val="28"/>
          <w:szCs w:val="28"/>
          <w:lang w:val="kk-KZ"/>
        </w:rPr>
        <w:t>кәсіби элективті модуль»</w:t>
      </w:r>
    </w:p>
    <w:p w:rsidR="00D50EEE" w:rsidRPr="00BB3891" w:rsidRDefault="00D50EEE" w:rsidP="00D50EEE">
      <w:pPr>
        <w:spacing w:after="0" w:line="240" w:lineRule="auto"/>
        <w:jc w:val="center"/>
        <w:rPr>
          <w:rFonts w:ascii="Times New Roman" w:hAnsi="Times New Roman" w:cs="Times New Roman"/>
          <w:sz w:val="28"/>
          <w:szCs w:val="28"/>
          <w:lang w:val="kk-KZ"/>
        </w:rPr>
      </w:pPr>
    </w:p>
    <w:p w:rsidR="00D50EEE" w:rsidRDefault="00D50EEE" w:rsidP="00D50EEE">
      <w:pPr>
        <w:jc w:val="center"/>
        <w:rPr>
          <w:rFonts w:ascii="Times New Roman" w:hAnsi="Times New Roman" w:cs="Times New Roman"/>
          <w:b/>
          <w:sz w:val="28"/>
          <w:szCs w:val="28"/>
          <w:lang w:val="kk-KZ"/>
        </w:rPr>
      </w:pPr>
    </w:p>
    <w:p w:rsidR="00D50EEE" w:rsidRDefault="00D50EEE" w:rsidP="00D50EEE">
      <w:pPr>
        <w:jc w:val="center"/>
        <w:rPr>
          <w:rFonts w:ascii="Times New Roman" w:hAnsi="Times New Roman" w:cs="Times New Roman"/>
          <w:b/>
          <w:sz w:val="28"/>
          <w:szCs w:val="28"/>
          <w:lang w:val="kk-KZ"/>
        </w:rPr>
      </w:pPr>
    </w:p>
    <w:p w:rsidR="00D50EEE" w:rsidRDefault="00D50EEE" w:rsidP="00D50EEE">
      <w:pPr>
        <w:jc w:val="center"/>
        <w:rPr>
          <w:rFonts w:ascii="Times New Roman" w:hAnsi="Times New Roman" w:cs="Times New Roman"/>
          <w:b/>
          <w:sz w:val="28"/>
          <w:szCs w:val="28"/>
          <w:lang w:val="kk-KZ"/>
        </w:rPr>
      </w:pPr>
    </w:p>
    <w:p w:rsidR="00D50EEE" w:rsidRDefault="00D50EEE" w:rsidP="00D50EEE">
      <w:pPr>
        <w:jc w:val="center"/>
        <w:rPr>
          <w:rFonts w:ascii="Times New Roman" w:hAnsi="Times New Roman" w:cs="Times New Roman"/>
          <w:b/>
          <w:sz w:val="28"/>
          <w:szCs w:val="28"/>
          <w:lang w:val="kk-KZ"/>
        </w:rPr>
      </w:pPr>
    </w:p>
    <w:p w:rsidR="00D50EEE" w:rsidRDefault="00D50EEE" w:rsidP="00D50EEE">
      <w:pPr>
        <w:jc w:val="center"/>
        <w:rPr>
          <w:rFonts w:ascii="Times New Roman" w:hAnsi="Times New Roman" w:cs="Times New Roman"/>
          <w:b/>
          <w:sz w:val="28"/>
          <w:szCs w:val="28"/>
          <w:lang w:val="kk-KZ"/>
        </w:rPr>
      </w:pPr>
    </w:p>
    <w:p w:rsidR="00D50EEE" w:rsidRPr="00113CFF" w:rsidRDefault="00D50EEE" w:rsidP="00D50EEE">
      <w:pPr>
        <w:jc w:val="center"/>
        <w:rPr>
          <w:rFonts w:ascii="Times New Roman" w:hAnsi="Times New Roman" w:cs="Times New Roman"/>
          <w:b/>
          <w:bCs/>
          <w:sz w:val="28"/>
          <w:szCs w:val="28"/>
          <w:lang w:val="kk-KZ"/>
        </w:rPr>
      </w:pPr>
      <w:r>
        <w:rPr>
          <w:rFonts w:ascii="Times New Roman" w:hAnsi="Times New Roman" w:cs="Times New Roman"/>
          <w:b/>
          <w:sz w:val="28"/>
          <w:szCs w:val="28"/>
          <w:lang w:val="kk-KZ"/>
        </w:rPr>
        <w:t>«</w:t>
      </w:r>
      <w:r w:rsidRPr="00743FCF">
        <w:rPr>
          <w:rFonts w:ascii="Times New Roman" w:hAnsi="Times New Roman" w:cs="Times New Roman"/>
          <w:b/>
          <w:sz w:val="28"/>
          <w:szCs w:val="28"/>
          <w:lang w:val="kk-KZ"/>
        </w:rPr>
        <w:t xml:space="preserve">Психологиялық мәліметтерді  статистикалық өңдеудің </w:t>
      </w:r>
      <w:r>
        <w:rPr>
          <w:rFonts w:ascii="Times New Roman" w:hAnsi="Times New Roman" w:cs="Times New Roman"/>
          <w:b/>
          <w:sz w:val="28"/>
          <w:szCs w:val="28"/>
          <w:lang w:val="kk-KZ"/>
        </w:rPr>
        <w:t xml:space="preserve">қазіргі </w:t>
      </w:r>
      <w:r w:rsidRPr="00743FCF">
        <w:rPr>
          <w:rFonts w:ascii="Times New Roman" w:hAnsi="Times New Roman" w:cs="Times New Roman"/>
          <w:b/>
          <w:sz w:val="28"/>
          <w:szCs w:val="28"/>
          <w:lang w:val="kk-KZ"/>
        </w:rPr>
        <w:t>тенденциялары</w:t>
      </w:r>
      <w:r w:rsidRPr="00743FCF">
        <w:rPr>
          <w:rFonts w:ascii="Times New Roman" w:hAnsi="Times New Roman" w:cs="Times New Roman"/>
          <w:b/>
          <w:bCs/>
          <w:sz w:val="28"/>
          <w:szCs w:val="28"/>
          <w:lang w:val="kk-KZ"/>
        </w:rPr>
        <w:t>» пәні бойынша</w:t>
      </w:r>
      <w:r w:rsidR="006D2F9C">
        <w:rPr>
          <w:rFonts w:ascii="Times New Roman" w:hAnsi="Times New Roman" w:cs="Times New Roman"/>
          <w:b/>
          <w:bCs/>
          <w:sz w:val="28"/>
          <w:szCs w:val="28"/>
          <w:lang w:val="kk-KZ"/>
        </w:rPr>
        <w:t xml:space="preserve"> қысқа дәрістер</w:t>
      </w:r>
    </w:p>
    <w:p w:rsidR="00D50EEE" w:rsidRPr="00171990" w:rsidRDefault="00D50EEE" w:rsidP="00D50EEE">
      <w:pPr>
        <w:jc w:val="center"/>
        <w:rPr>
          <w:rFonts w:ascii="Times New Roman" w:hAnsi="Times New Roman" w:cs="Times New Roman"/>
          <w:b/>
          <w:sz w:val="28"/>
          <w:szCs w:val="28"/>
          <w:lang w:val="kk-KZ"/>
        </w:rPr>
      </w:pPr>
    </w:p>
    <w:p w:rsidR="00D50EEE" w:rsidRDefault="00D50EEE" w:rsidP="00D50EEE">
      <w:pPr>
        <w:jc w:val="center"/>
        <w:rPr>
          <w:rFonts w:ascii="Times New Roman" w:hAnsi="Times New Roman" w:cs="Times New Roman"/>
          <w:b/>
          <w:sz w:val="28"/>
          <w:szCs w:val="28"/>
          <w:lang w:val="kk-KZ"/>
        </w:rPr>
      </w:pPr>
    </w:p>
    <w:p w:rsidR="00D50EEE" w:rsidRDefault="00D50EEE" w:rsidP="00D50EEE">
      <w:pPr>
        <w:rPr>
          <w:rFonts w:ascii="Times New Roman" w:hAnsi="Times New Roman" w:cs="Times New Roman"/>
          <w:sz w:val="28"/>
          <w:szCs w:val="28"/>
          <w:lang w:val="kk-KZ"/>
        </w:rPr>
      </w:pPr>
    </w:p>
    <w:p w:rsidR="00D50EEE" w:rsidRDefault="00D50EEE" w:rsidP="00D50EEE">
      <w:pPr>
        <w:rPr>
          <w:rFonts w:ascii="Times New Roman" w:hAnsi="Times New Roman" w:cs="Times New Roman"/>
          <w:sz w:val="28"/>
          <w:szCs w:val="28"/>
          <w:lang w:val="kk-KZ"/>
        </w:rPr>
      </w:pPr>
    </w:p>
    <w:p w:rsidR="00D50EEE" w:rsidRDefault="00D50EEE" w:rsidP="00D50EEE">
      <w:pPr>
        <w:rPr>
          <w:rFonts w:ascii="Times New Roman" w:hAnsi="Times New Roman" w:cs="Times New Roman"/>
          <w:sz w:val="28"/>
          <w:szCs w:val="28"/>
          <w:lang w:val="kk-KZ"/>
        </w:rPr>
      </w:pPr>
    </w:p>
    <w:p w:rsidR="00D50EEE" w:rsidRDefault="00D50EEE" w:rsidP="00D50EEE">
      <w:pPr>
        <w:rPr>
          <w:rFonts w:ascii="Times New Roman" w:hAnsi="Times New Roman" w:cs="Times New Roman"/>
          <w:sz w:val="28"/>
          <w:szCs w:val="28"/>
          <w:lang w:val="kk-KZ"/>
        </w:rPr>
      </w:pPr>
    </w:p>
    <w:p w:rsidR="00D50EEE" w:rsidRDefault="00D50EEE" w:rsidP="00D50EEE">
      <w:pPr>
        <w:rPr>
          <w:rFonts w:ascii="Times New Roman" w:hAnsi="Times New Roman" w:cs="Times New Roman"/>
          <w:sz w:val="28"/>
          <w:szCs w:val="28"/>
          <w:lang w:val="kk-KZ"/>
        </w:rPr>
      </w:pPr>
    </w:p>
    <w:p w:rsidR="00310598" w:rsidRDefault="00310598" w:rsidP="00D50EEE">
      <w:pPr>
        <w:rPr>
          <w:rFonts w:ascii="Times New Roman" w:hAnsi="Times New Roman" w:cs="Times New Roman"/>
          <w:sz w:val="28"/>
          <w:szCs w:val="28"/>
          <w:lang w:val="kk-KZ"/>
        </w:rPr>
      </w:pPr>
    </w:p>
    <w:p w:rsidR="0065526F" w:rsidRPr="0065526F" w:rsidRDefault="00D50EEE" w:rsidP="0065526F">
      <w:pPr>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w:t>
      </w:r>
      <w:r w:rsidR="0065526F">
        <w:rPr>
          <w:rFonts w:ascii="Times New Roman" w:hAnsi="Times New Roman" w:cs="Times New Roman"/>
          <w:sz w:val="28"/>
          <w:szCs w:val="28"/>
          <w:lang w:val="kk-KZ"/>
        </w:rPr>
        <w:t>5</w:t>
      </w:r>
    </w:p>
    <w:p w:rsidR="00310598" w:rsidRPr="00D468AD" w:rsidRDefault="00310598" w:rsidP="00310598">
      <w:pPr>
        <w:jc w:val="center"/>
        <w:rPr>
          <w:rFonts w:ascii="Times New Roman" w:hAnsi="Times New Roman" w:cs="Times New Roman"/>
          <w:b/>
          <w:bCs/>
          <w:sz w:val="28"/>
          <w:szCs w:val="28"/>
          <w:lang w:val="kk-KZ"/>
        </w:rPr>
      </w:pPr>
      <w:r w:rsidRPr="00D468AD">
        <w:rPr>
          <w:rFonts w:ascii="Times New Roman" w:hAnsi="Times New Roman" w:cs="Times New Roman"/>
          <w:b/>
          <w:sz w:val="28"/>
          <w:szCs w:val="28"/>
          <w:lang w:val="kk-KZ"/>
        </w:rPr>
        <w:lastRenderedPageBreak/>
        <w:t>«Психологиялық мәліметтерді  статистикалық өңдеудің қазіргі тенденциялары</w:t>
      </w:r>
      <w:r w:rsidRPr="00D468AD">
        <w:rPr>
          <w:rFonts w:ascii="Times New Roman" w:hAnsi="Times New Roman" w:cs="Times New Roman"/>
          <w:b/>
          <w:bCs/>
          <w:sz w:val="28"/>
          <w:szCs w:val="28"/>
          <w:lang w:val="kk-KZ"/>
        </w:rPr>
        <w:t>» пәні бойынша қысқа дәрістер</w:t>
      </w:r>
    </w:p>
    <w:p w:rsidR="00C16948" w:rsidRPr="00D468AD" w:rsidRDefault="00C16948" w:rsidP="00D50EEE">
      <w:pPr>
        <w:jc w:val="center"/>
        <w:rPr>
          <w:rFonts w:ascii="Times New Roman" w:hAnsi="Times New Roman" w:cs="Times New Roman"/>
          <w:b/>
          <w:bCs/>
          <w:sz w:val="28"/>
          <w:szCs w:val="28"/>
          <w:highlight w:val="yellow"/>
          <w:lang w:val="kk-KZ" w:eastAsia="en-US"/>
        </w:rPr>
      </w:pPr>
      <w:r w:rsidRPr="00D468AD">
        <w:rPr>
          <w:rFonts w:ascii="Times New Roman" w:hAnsi="Times New Roman" w:cs="Times New Roman"/>
          <w:b/>
          <w:sz w:val="28"/>
          <w:szCs w:val="28"/>
          <w:lang w:val="kk-KZ"/>
        </w:rPr>
        <w:t xml:space="preserve">1 Модуль  </w:t>
      </w:r>
      <w:r w:rsidRPr="00D468AD">
        <w:rPr>
          <w:rFonts w:ascii="Times New Roman" w:hAnsi="Times New Roman" w:cs="Times New Roman"/>
          <w:b/>
          <w:bCs/>
          <w:sz w:val="28"/>
          <w:szCs w:val="28"/>
          <w:lang w:val="kk-KZ" w:eastAsia="en-US"/>
        </w:rPr>
        <w:t>Психологиялық мәліметтерді өңдеудегі математикалық  статистикадағы жаңа тенденциялардың методологиялық, теориялық және практикалық аспектілері</w:t>
      </w:r>
    </w:p>
    <w:p w:rsidR="00C16948" w:rsidRPr="00D468AD" w:rsidRDefault="00C16948" w:rsidP="00C16948">
      <w:pPr>
        <w:pStyle w:val="a5"/>
        <w:ind w:firstLine="480"/>
        <w:jc w:val="center"/>
        <w:rPr>
          <w:color w:val="000000"/>
          <w:sz w:val="28"/>
          <w:szCs w:val="28"/>
        </w:rPr>
      </w:pPr>
      <w:r w:rsidRPr="00D468AD">
        <w:rPr>
          <w:b/>
          <w:bCs/>
          <w:sz w:val="28"/>
          <w:szCs w:val="28"/>
          <w:lang w:val="kk-KZ" w:eastAsia="en-US"/>
        </w:rPr>
        <w:t>1-дәріс</w:t>
      </w:r>
      <w:r w:rsidRPr="00D468AD">
        <w:rPr>
          <w:sz w:val="28"/>
          <w:szCs w:val="28"/>
          <w:lang w:val="kk-KZ" w:eastAsia="en-US"/>
        </w:rPr>
        <w:t>. Психологиядағы математикалық статистика негіздері</w:t>
      </w:r>
      <w:r w:rsidRPr="00D468AD">
        <w:rPr>
          <w:color w:val="000000"/>
          <w:sz w:val="28"/>
          <w:szCs w:val="28"/>
        </w:rPr>
        <w:t xml:space="preserve"> </w:t>
      </w:r>
    </w:p>
    <w:p w:rsidR="0065526F" w:rsidRPr="001F781D" w:rsidRDefault="0065526F" w:rsidP="0065526F">
      <w:pPr>
        <w:spacing w:after="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65526F" w:rsidRPr="001F781D" w:rsidRDefault="0065526F" w:rsidP="0065526F">
      <w:pPr>
        <w:spacing w:after="0"/>
        <w:ind w:firstLine="72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65526F" w:rsidRPr="001F781D" w:rsidRDefault="0065526F" w:rsidP="0065526F">
      <w:pPr>
        <w:spacing w:after="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65526F" w:rsidRPr="001F781D" w:rsidRDefault="0065526F" w:rsidP="0065526F">
      <w:pPr>
        <w:spacing w:after="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AD75A8" w:rsidRDefault="00AD75A8" w:rsidP="00AD75A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w:t>
      </w:r>
    </w:p>
    <w:p w:rsidR="00AD75A8" w:rsidRPr="009630A0" w:rsidRDefault="00AD75A8" w:rsidP="00AD75A8">
      <w:pPr>
        <w:spacing w:after="0"/>
        <w:ind w:firstLine="708"/>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w:t>
      </w:r>
      <w:r w:rsidRPr="009630A0">
        <w:rPr>
          <w:rFonts w:ascii="Times New Roman" w:hAnsi="Times New Roman" w:cs="Times New Roman"/>
          <w:sz w:val="28"/>
          <w:szCs w:val="28"/>
          <w:lang w:val="kk-KZ"/>
        </w:rPr>
        <w:lastRenderedPageBreak/>
        <w:t>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AD75A8" w:rsidRPr="00AD75A8" w:rsidRDefault="00AD75A8" w:rsidP="00AD75A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65526F" w:rsidRDefault="00C16948" w:rsidP="002F7EB2">
      <w:pPr>
        <w:pStyle w:val="a5"/>
        <w:spacing w:before="0" w:beforeAutospacing="0" w:after="0" w:afterAutospacing="0" w:line="276" w:lineRule="auto"/>
        <w:ind w:firstLine="480"/>
        <w:jc w:val="both"/>
        <w:rPr>
          <w:color w:val="000000"/>
          <w:sz w:val="28"/>
          <w:szCs w:val="28"/>
          <w:lang w:val="kk-KZ"/>
        </w:rPr>
      </w:pPr>
      <w:r w:rsidRPr="0065526F">
        <w:rPr>
          <w:color w:val="000000"/>
          <w:sz w:val="28"/>
          <w:szCs w:val="28"/>
          <w:lang w:val="kk-KZ"/>
        </w:rPr>
        <w:t>Ста</w:t>
      </w:r>
      <w:r w:rsidRPr="00D468AD">
        <w:rPr>
          <w:color w:val="000000"/>
          <w:sz w:val="28"/>
          <w:szCs w:val="28"/>
          <w:lang w:val="kk-KZ"/>
        </w:rPr>
        <w:t xml:space="preserve">тистика  термині  латынның </w:t>
      </w:r>
      <w:r w:rsidRPr="0065526F">
        <w:rPr>
          <w:color w:val="000000"/>
          <w:sz w:val="28"/>
          <w:szCs w:val="28"/>
          <w:lang w:val="kk-KZ"/>
        </w:rPr>
        <w:t xml:space="preserve">"status" – </w:t>
      </w:r>
      <w:r w:rsidRPr="00D468AD">
        <w:rPr>
          <w:color w:val="000000"/>
          <w:sz w:val="28"/>
          <w:szCs w:val="28"/>
          <w:lang w:val="kk-KZ"/>
        </w:rPr>
        <w:t>күй деген</w:t>
      </w:r>
      <w:r w:rsidR="000B33AD" w:rsidRPr="00D468AD">
        <w:rPr>
          <w:color w:val="000000"/>
          <w:sz w:val="28"/>
          <w:szCs w:val="28"/>
          <w:lang w:val="kk-KZ"/>
        </w:rPr>
        <w:t xml:space="preserve"> деген сөзінен шыққан. ХУІІІ</w:t>
      </w:r>
      <w:r w:rsidR="00131CD4" w:rsidRPr="00D468AD">
        <w:rPr>
          <w:color w:val="000000"/>
          <w:sz w:val="28"/>
          <w:szCs w:val="28"/>
          <w:lang w:val="kk-KZ"/>
        </w:rPr>
        <w:t xml:space="preserve"> ғасырда статистика ғылыми пән ретінде дами бастады</w:t>
      </w:r>
      <w:r w:rsidR="00D468AD" w:rsidRPr="00D468AD">
        <w:rPr>
          <w:color w:val="000000"/>
          <w:sz w:val="28"/>
          <w:szCs w:val="28"/>
          <w:lang w:val="kk-KZ"/>
        </w:rPr>
        <w:t>, статистика термині мемлекет күйін баяндайтын суреттеу жүйесі деп қабылданды. Статистика 3 бөлімнен тұрады</w:t>
      </w:r>
      <w:r w:rsidR="00D468AD">
        <w:rPr>
          <w:color w:val="000000"/>
          <w:sz w:val="28"/>
          <w:szCs w:val="28"/>
          <w:lang w:val="kk-KZ"/>
        </w:rPr>
        <w:t>: 1. Көпшілік жиынтықтың қандай да бір стати</w:t>
      </w:r>
      <w:r w:rsidR="00CD3C43">
        <w:rPr>
          <w:color w:val="000000"/>
          <w:sz w:val="28"/>
          <w:szCs w:val="28"/>
          <w:lang w:val="kk-KZ"/>
        </w:rPr>
        <w:t>стикалық мәліметтерін жинау; 2.А</w:t>
      </w:r>
      <w:r w:rsidR="00D468AD">
        <w:rPr>
          <w:color w:val="000000"/>
          <w:sz w:val="28"/>
          <w:szCs w:val="28"/>
          <w:lang w:val="kk-KZ"/>
        </w:rPr>
        <w:t>лынған мәліметтерді статистикалық зерттеу,  көпшілікті бақылау мәліметтер негізінде алынған заңдылықтарды түсіндіру; 3.</w:t>
      </w:r>
      <w:r w:rsidR="00CD3C43">
        <w:rPr>
          <w:color w:val="000000"/>
          <w:sz w:val="28"/>
          <w:szCs w:val="28"/>
          <w:lang w:val="kk-KZ"/>
        </w:rPr>
        <w:t xml:space="preserve"> </w:t>
      </w:r>
      <w:r w:rsidR="00E25CBB">
        <w:rPr>
          <w:color w:val="000000"/>
          <w:sz w:val="28"/>
          <w:szCs w:val="28"/>
          <w:lang w:val="kk-KZ"/>
        </w:rPr>
        <w:t>С</w:t>
      </w:r>
      <w:r w:rsidR="00CD3C43">
        <w:rPr>
          <w:color w:val="000000"/>
          <w:sz w:val="28"/>
          <w:szCs w:val="28"/>
          <w:lang w:val="kk-KZ"/>
        </w:rPr>
        <w:t>татистикалық</w:t>
      </w:r>
      <w:r w:rsidR="00E25CBB">
        <w:rPr>
          <w:color w:val="000000"/>
          <w:sz w:val="28"/>
          <w:szCs w:val="28"/>
          <w:lang w:val="kk-KZ"/>
        </w:rPr>
        <w:t xml:space="preserve"> бақылау тәсілдері мен статистикалық мәліметтердің анализін жасау</w:t>
      </w:r>
      <w:r w:rsidR="00131CD4" w:rsidRPr="00D468AD">
        <w:rPr>
          <w:color w:val="000000"/>
          <w:sz w:val="28"/>
          <w:szCs w:val="28"/>
          <w:lang w:val="kk-KZ"/>
        </w:rPr>
        <w:t>.</w:t>
      </w:r>
      <w:r w:rsidR="005E4905">
        <w:rPr>
          <w:color w:val="000000"/>
          <w:sz w:val="28"/>
          <w:szCs w:val="28"/>
          <w:lang w:val="kk-KZ"/>
        </w:rPr>
        <w:t xml:space="preserve"> О</w:t>
      </w:r>
      <w:r w:rsidR="00E25CBB">
        <w:rPr>
          <w:color w:val="000000"/>
          <w:sz w:val="28"/>
          <w:szCs w:val="28"/>
          <w:lang w:val="kk-KZ"/>
        </w:rPr>
        <w:t>сы 3 бөлім математикалық статистиканы</w:t>
      </w:r>
      <w:r w:rsidR="005E4905">
        <w:rPr>
          <w:color w:val="000000"/>
          <w:sz w:val="28"/>
          <w:szCs w:val="28"/>
          <w:lang w:val="kk-KZ"/>
        </w:rPr>
        <w:t xml:space="preserve">ң  мазмұнын </w:t>
      </w:r>
      <w:r w:rsidR="00E25CBB">
        <w:rPr>
          <w:color w:val="000000"/>
          <w:sz w:val="28"/>
          <w:szCs w:val="28"/>
          <w:lang w:val="kk-KZ"/>
        </w:rPr>
        <w:t xml:space="preserve"> құрайды.</w:t>
      </w:r>
      <w:r w:rsidR="00CA05B6">
        <w:rPr>
          <w:color w:val="000000"/>
          <w:sz w:val="28"/>
          <w:szCs w:val="28"/>
          <w:lang w:val="kk-KZ"/>
        </w:rPr>
        <w:t xml:space="preserve"> Математикалық статистика ықтимал </w:t>
      </w:r>
      <w:r w:rsidR="00CA05B6" w:rsidRPr="0065526F">
        <w:rPr>
          <w:color w:val="000000"/>
          <w:sz w:val="28"/>
          <w:szCs w:val="28"/>
          <w:lang w:val="kk-KZ"/>
        </w:rPr>
        <w:t>теориясымен қатар</w:t>
      </w:r>
      <w:r w:rsidR="0065526F" w:rsidRPr="0065526F">
        <w:rPr>
          <w:color w:val="000000"/>
          <w:sz w:val="28"/>
          <w:szCs w:val="28"/>
          <w:lang w:val="kk-KZ"/>
        </w:rPr>
        <w:t xml:space="preserve"> ХУІІ ғасырда дами бастады. П.Л. Чебышев, А.М. Ляпунов, А.Н. Колмогоров, А.Я. Хинчин, К. Гаусс, Ф. Гальтон, К. Пирсон, Р. Фишер сияқты ғалымдар көп үлес қосты.</w:t>
      </w:r>
      <w:r w:rsidR="0065526F">
        <w:rPr>
          <w:color w:val="000000"/>
          <w:sz w:val="28"/>
          <w:szCs w:val="28"/>
          <w:lang w:val="kk-KZ"/>
        </w:rPr>
        <w:t xml:space="preserve"> Қазіргі жаңа математикалық статистика  3 бөлімді қамтиды:</w:t>
      </w:r>
    </w:p>
    <w:p w:rsidR="0065526F" w:rsidRDefault="00AD75A8" w:rsidP="002F7EB2">
      <w:pPr>
        <w:pStyle w:val="a5"/>
        <w:spacing w:before="0" w:beforeAutospacing="0" w:after="0" w:afterAutospacing="0" w:line="276" w:lineRule="auto"/>
        <w:rPr>
          <w:color w:val="000000"/>
          <w:sz w:val="28"/>
          <w:szCs w:val="28"/>
          <w:lang w:val="kk-KZ"/>
        </w:rPr>
      </w:pPr>
      <w:r>
        <w:rPr>
          <w:color w:val="000000"/>
          <w:sz w:val="28"/>
          <w:szCs w:val="28"/>
          <w:lang w:val="kk-KZ"/>
        </w:rPr>
        <w:t>1.</w:t>
      </w:r>
      <w:r w:rsidR="0065526F">
        <w:rPr>
          <w:color w:val="000000"/>
          <w:sz w:val="28"/>
          <w:szCs w:val="28"/>
          <w:lang w:val="kk-KZ"/>
        </w:rPr>
        <w:t>Суреттеуші статистика</w:t>
      </w:r>
    </w:p>
    <w:p w:rsidR="0065526F" w:rsidRDefault="00AD75A8" w:rsidP="002F7EB2">
      <w:pPr>
        <w:pStyle w:val="a5"/>
        <w:spacing w:before="0" w:beforeAutospacing="0" w:after="0" w:afterAutospacing="0" w:line="276" w:lineRule="auto"/>
        <w:rPr>
          <w:color w:val="000000"/>
          <w:sz w:val="28"/>
          <w:szCs w:val="28"/>
          <w:lang w:val="kk-KZ"/>
        </w:rPr>
      </w:pPr>
      <w:r>
        <w:rPr>
          <w:color w:val="000000"/>
          <w:sz w:val="28"/>
          <w:szCs w:val="28"/>
          <w:lang w:val="kk-KZ"/>
        </w:rPr>
        <w:t>2.</w:t>
      </w:r>
      <w:r w:rsidR="0065526F">
        <w:rPr>
          <w:color w:val="000000"/>
          <w:sz w:val="28"/>
          <w:szCs w:val="28"/>
          <w:lang w:val="kk-KZ"/>
        </w:rPr>
        <w:t>Статистикалық қорытынды теориясы</w:t>
      </w:r>
    </w:p>
    <w:p w:rsidR="0065526F" w:rsidRPr="0065526F" w:rsidRDefault="00AD75A8" w:rsidP="002F7EB2">
      <w:pPr>
        <w:pStyle w:val="a5"/>
        <w:spacing w:before="0" w:beforeAutospacing="0" w:after="0" w:afterAutospacing="0" w:line="276" w:lineRule="auto"/>
        <w:rPr>
          <w:color w:val="000000"/>
          <w:sz w:val="28"/>
          <w:szCs w:val="28"/>
          <w:lang w:val="kk-KZ"/>
        </w:rPr>
      </w:pPr>
      <w:r>
        <w:rPr>
          <w:color w:val="000000"/>
          <w:sz w:val="28"/>
          <w:szCs w:val="28"/>
          <w:lang w:val="kk-KZ"/>
        </w:rPr>
        <w:t>3.</w:t>
      </w:r>
      <w:r w:rsidR="0065526F">
        <w:rPr>
          <w:color w:val="000000"/>
          <w:sz w:val="28"/>
          <w:szCs w:val="28"/>
          <w:lang w:val="kk-KZ"/>
        </w:rPr>
        <w:t>Экспериментті жоспралау мен анализдеу</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w:t>
      </w:r>
      <w:r w:rsidRPr="00500FCF">
        <w:rPr>
          <w:rFonts w:ascii="Times New Roman" w:hAnsi="Times New Roman" w:cs="Times New Roman"/>
          <w:sz w:val="28"/>
          <w:szCs w:val="28"/>
          <w:lang w:val="kk-KZ"/>
        </w:rPr>
        <w:lastRenderedPageBreak/>
        <w:t xml:space="preserve">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65526F" w:rsidRDefault="00591FF0" w:rsidP="00591FF0">
      <w:pPr>
        <w:pStyle w:val="a5"/>
        <w:spacing w:before="0" w:beforeAutospacing="0" w:after="0" w:afterAutospacing="0"/>
        <w:ind w:firstLine="480"/>
        <w:jc w:val="both"/>
        <w:rPr>
          <w:b/>
          <w:sz w:val="28"/>
          <w:szCs w:val="28"/>
          <w:lang w:val="kk-KZ" w:eastAsia="en-US"/>
        </w:rPr>
      </w:pPr>
      <w:r w:rsidRPr="00500FCF">
        <w:rPr>
          <w:sz w:val="28"/>
          <w:szCs w:val="28"/>
          <w:lang w:val="kk-KZ"/>
        </w:rPr>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w:t>
      </w:r>
    </w:p>
    <w:p w:rsidR="00591FF0" w:rsidRPr="00500FCF" w:rsidRDefault="00591FF0" w:rsidP="00591FF0">
      <w:pPr>
        <w:spacing w:after="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591FF0" w:rsidRPr="00500FCF" w:rsidRDefault="00591FF0" w:rsidP="00591FF0">
      <w:pPr>
        <w:spacing w:after="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591FF0" w:rsidRDefault="00591FF0" w:rsidP="00591FF0">
      <w:pPr>
        <w:pStyle w:val="a5"/>
        <w:spacing w:before="0" w:beforeAutospacing="0" w:after="0" w:afterAutospacing="0"/>
        <w:ind w:firstLine="480"/>
        <w:jc w:val="both"/>
        <w:rPr>
          <w:b/>
          <w:sz w:val="28"/>
          <w:szCs w:val="28"/>
          <w:lang w:val="kk-KZ" w:eastAsia="en-US"/>
        </w:rPr>
      </w:pPr>
    </w:p>
    <w:p w:rsidR="000B33AD" w:rsidRDefault="0065526F" w:rsidP="0065526F">
      <w:pPr>
        <w:pStyle w:val="a5"/>
        <w:spacing w:before="0" w:beforeAutospacing="0" w:after="0" w:afterAutospacing="0"/>
        <w:ind w:firstLine="480"/>
        <w:jc w:val="center"/>
        <w:rPr>
          <w:b/>
          <w:bCs/>
          <w:sz w:val="28"/>
          <w:szCs w:val="28"/>
          <w:lang w:val="kk-KZ" w:eastAsia="en-US"/>
        </w:rPr>
      </w:pPr>
      <w:r w:rsidRPr="0065526F">
        <w:rPr>
          <w:b/>
          <w:sz w:val="28"/>
          <w:szCs w:val="28"/>
          <w:lang w:val="kk-KZ" w:eastAsia="en-US"/>
        </w:rPr>
        <w:t>2-дәріс.</w:t>
      </w:r>
      <w:r w:rsidRPr="0065526F">
        <w:rPr>
          <w:b/>
          <w:bCs/>
          <w:sz w:val="28"/>
          <w:szCs w:val="28"/>
          <w:lang w:val="kk-KZ" w:eastAsia="en-US"/>
        </w:rPr>
        <w:t xml:space="preserve">  Психологиядағы статистикалық әдістер</w:t>
      </w:r>
    </w:p>
    <w:p w:rsidR="0065526F" w:rsidRDefault="0065526F" w:rsidP="0065526F">
      <w:pPr>
        <w:pStyle w:val="a5"/>
        <w:spacing w:before="0" w:beforeAutospacing="0" w:after="0" w:afterAutospacing="0"/>
        <w:ind w:firstLine="480"/>
        <w:jc w:val="center"/>
        <w:rPr>
          <w:b/>
          <w:bCs/>
          <w:sz w:val="28"/>
          <w:szCs w:val="28"/>
          <w:lang w:val="kk-KZ" w:eastAsia="en-US"/>
        </w:rPr>
      </w:pPr>
    </w:p>
    <w:p w:rsidR="002F7EB2" w:rsidRDefault="0065526F" w:rsidP="002F7EB2">
      <w:pPr>
        <w:spacing w:after="0"/>
        <w:ind w:firstLine="708"/>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w:t>
      </w:r>
      <w:r w:rsidRPr="002C2DC9">
        <w:rPr>
          <w:rFonts w:ascii="Times New Roman" w:hAnsi="Times New Roman" w:cs="Times New Roman"/>
          <w:sz w:val="28"/>
          <w:szCs w:val="28"/>
          <w:lang w:val="kk-KZ"/>
        </w:rPr>
        <w:lastRenderedPageBreak/>
        <w:t>математикалық теорияларды оқып үйрену үшін алдымен қарапайым математикалық статистика негіздерін білу керек.</w:t>
      </w:r>
    </w:p>
    <w:p w:rsidR="0065526F" w:rsidRPr="002C2DC9" w:rsidRDefault="0065526F" w:rsidP="002F7EB2">
      <w:pPr>
        <w:spacing w:after="0"/>
        <w:ind w:firstLine="708"/>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65526F" w:rsidRPr="002C2DC9" w:rsidRDefault="0065526F" w:rsidP="0065526F">
      <w:pPr>
        <w:spacing w:after="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3.Корреляцияны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Ескерту біз осы суреттеуші және индуктивті статистиканы мысалмен түсіндіру үшін тек тәуелді өзгергіштікке қатысты эксперимент мәліметтерін аламыз. Ал мысалы уақыт реакциясы сияқты көрсеткіштерді талдасақ оны біз корреляцияны табу мысалдарында көрсетеміз, әрине бұл көрсеткіштерді бірден экспериментте «тәуелді өзгергіштік» ретінде өңдеп аламыз.</w:t>
      </w:r>
    </w:p>
    <w:p w:rsidR="0065526F" w:rsidRPr="002C2DC9" w:rsidRDefault="0065526F" w:rsidP="0065526F">
      <w:pPr>
        <w:spacing w:after="0"/>
        <w:jc w:val="both"/>
        <w:rPr>
          <w:rFonts w:ascii="Times New Roman" w:hAnsi="Times New Roman" w:cs="Times New Roman"/>
          <w:lang w:val="kk-KZ"/>
        </w:rPr>
      </w:pPr>
      <w:r w:rsidRPr="002C2DC9">
        <w:rPr>
          <w:rFonts w:ascii="Times New Roman" w:hAnsi="Times New Roman" w:cs="Times New Roman"/>
          <w:sz w:val="28"/>
          <w:szCs w:val="28"/>
          <w:lang w:val="kk-KZ"/>
        </w:rPr>
        <w:lastRenderedPageBreak/>
        <w:t>Статистикадағы мәліметтер: анализдеуге жататын негізгі элементтер. Мәліметтер (данные) популяцияның белгілі бір мүшелеріне жататын қасиеттер, қандайда бір сандық нәтижелер болуы мүмкін,  яғни кез келген информациялар, олар өңделу  үшін категорияларға немесе жіктеулерге бөліне алады.</w:t>
      </w:r>
    </w:p>
    <w:p w:rsidR="0065526F" w:rsidRPr="0065526F" w:rsidRDefault="0065526F" w:rsidP="0065526F">
      <w:pPr>
        <w:pStyle w:val="a5"/>
        <w:spacing w:before="0" w:beforeAutospacing="0" w:after="0" w:afterAutospacing="0"/>
        <w:ind w:firstLine="480"/>
        <w:jc w:val="both"/>
        <w:rPr>
          <w:b/>
          <w:color w:val="000000"/>
          <w:sz w:val="28"/>
          <w:szCs w:val="28"/>
          <w:lang w:val="kk-KZ"/>
        </w:rPr>
      </w:pPr>
      <w:r w:rsidRPr="002C2DC9">
        <w:rPr>
          <w:sz w:val="28"/>
          <w:szCs w:val="28"/>
          <w:lang w:val="kk-KZ"/>
        </w:rPr>
        <w:t>«Мәліметтер» деген терминді «мәндер» деген терминдермен шатастырмау керек, оларды ажырата бұлу үшін Шатийон (Chation, 1977) мына фразаны еске сақтауды ұсынады: « Мәліметтер жиі бір ғана сол мәндерді қабылдайды» (мысалы біз алты мәліметтерді алайық: 8, 12, 10, 8, 10 және  5; онда  олар тек төрт әртүрлі мәндерді ғана қабылдайды:   5,8,10,12).</w:t>
      </w:r>
    </w:p>
    <w:p w:rsidR="0065526F" w:rsidRPr="0065526F" w:rsidRDefault="0065526F" w:rsidP="0065526F">
      <w:pPr>
        <w:pStyle w:val="1"/>
        <w:jc w:val="center"/>
        <w:rPr>
          <w:color w:val="auto"/>
          <w:lang w:val="kk-KZ"/>
        </w:rPr>
      </w:pPr>
      <w:bookmarkStart w:id="0" w:name="_Toc16084605"/>
      <w:r w:rsidRPr="0065526F">
        <w:rPr>
          <w:rFonts w:ascii="Times New Roman" w:hAnsi="Times New Roman" w:cs="Times New Roman"/>
          <w:bCs w:val="0"/>
          <w:color w:val="auto"/>
          <w:lang w:val="kk-KZ" w:eastAsia="en-US"/>
        </w:rPr>
        <w:t>3-дәріс</w:t>
      </w:r>
      <w:r w:rsidRPr="0065526F">
        <w:rPr>
          <w:rFonts w:ascii="Times New Roman" w:hAnsi="Times New Roman" w:cs="Times New Roman"/>
          <w:b w:val="0"/>
          <w:bCs w:val="0"/>
          <w:color w:val="auto"/>
          <w:lang w:val="kk-KZ" w:eastAsia="en-US"/>
        </w:rPr>
        <w:t xml:space="preserve">. </w:t>
      </w:r>
      <w:r w:rsidRPr="0065526F">
        <w:rPr>
          <w:rFonts w:ascii="Times New Roman" w:hAnsi="Times New Roman" w:cs="Times New Roman"/>
          <w:bCs w:val="0"/>
          <w:color w:val="auto"/>
          <w:lang w:val="kk-KZ" w:eastAsia="en-US"/>
        </w:rPr>
        <w:t>Математикалық психология және зерттеу мәліметтерін негіздеу.  Ықтималдар теориясының эмпирикалық негіздері.</w:t>
      </w:r>
    </w:p>
    <w:p w:rsidR="0065526F" w:rsidRDefault="0065526F" w:rsidP="0065526F">
      <w:pPr>
        <w:spacing w:after="0"/>
        <w:ind w:firstLine="720"/>
        <w:jc w:val="both"/>
        <w:rPr>
          <w:rFonts w:ascii="Times New Roman" w:hAnsi="Times New Roman" w:cs="Times New Roman"/>
          <w:sz w:val="28"/>
          <w:szCs w:val="28"/>
          <w:lang w:val="kk-KZ"/>
        </w:rPr>
      </w:pPr>
    </w:p>
    <w:p w:rsidR="0065526F" w:rsidRPr="0056296C" w:rsidRDefault="0065526F" w:rsidP="0065526F">
      <w:pPr>
        <w:spacing w:after="0"/>
        <w:ind w:firstLine="72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Ықтималдылық  (математикалық) - Р-белгілі бір А оқиғасының обьективті көріну мүмкіндігін сандық бағалау:  Р(А).</w:t>
      </w:r>
    </w:p>
    <w:p w:rsidR="0065526F" w:rsidRPr="0056296C" w:rsidRDefault="0065526F" w:rsidP="0065526F">
      <w:pPr>
        <w:spacing w:after="0"/>
        <w:ind w:firstLine="72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rsidR="0065526F" w:rsidRPr="0056296C" w:rsidRDefault="0065526F" w:rsidP="00EA6C75">
      <w:pPr>
        <w:numPr>
          <w:ilvl w:val="0"/>
          <w:numId w:val="35"/>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Ықтималдылықтың өлшемі – оқиға кездейсоқтығының өлшемі, яғни мүмкін болатын не мүмкін болмайтын оқиға.</w:t>
      </w:r>
    </w:p>
    <w:p w:rsidR="0065526F" w:rsidRPr="0056296C" w:rsidRDefault="0065526F" w:rsidP="00EA6C75">
      <w:pPr>
        <w:numPr>
          <w:ilvl w:val="0"/>
          <w:numId w:val="35"/>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rsidR="0065526F" w:rsidRPr="0056296C" w:rsidRDefault="0065526F" w:rsidP="0065526F">
      <w:pPr>
        <w:jc w:val="center"/>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Р(А)=</w:t>
      </w:r>
      <w:r w:rsidRPr="0056296C">
        <w:rPr>
          <w:rFonts w:ascii="Times New Roman" w:hAnsi="Times New Roman" w:cs="Times New Roman"/>
          <w:position w:val="-24"/>
          <w:sz w:val="28"/>
          <w:szCs w:val="28"/>
          <w:lang w:val="kk-KZ"/>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pt;height:30.75pt" o:ole="">
            <v:imagedata r:id="rId6" o:title=""/>
          </v:shape>
          <o:OLEObject Type="Embed" ProgID="Equation.3" ShapeID="_x0000_i1058" DrawAspect="Content" ObjectID="_1481979425" r:id="rId7"/>
        </w:object>
      </w:r>
    </w:p>
    <w:p w:rsidR="0065526F" w:rsidRPr="0056296C" w:rsidRDefault="0065526F" w:rsidP="0065526F">
      <w:pPr>
        <w:jc w:val="both"/>
        <w:rPr>
          <w:rFonts w:ascii="Times New Roman" w:hAnsi="Times New Roman" w:cs="Times New Roman"/>
          <w:sz w:val="28"/>
          <w:szCs w:val="28"/>
          <w:lang w:val="kk-KZ"/>
        </w:rPr>
      </w:pPr>
    </w:p>
    <w:p w:rsidR="0065526F" w:rsidRPr="0056296C" w:rsidRDefault="0065526F" w:rsidP="0065526F">
      <w:pPr>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rsidR="0065526F" w:rsidRPr="0056296C" w:rsidRDefault="0065526F" w:rsidP="0065526F">
      <w:pPr>
        <w:jc w:val="both"/>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1≥  Р(А)  ≥0</w:t>
      </w:r>
    </w:p>
    <w:p w:rsidR="0065526F" w:rsidRPr="0056296C" w:rsidRDefault="0065526F" w:rsidP="0065526F">
      <w:pPr>
        <w:jc w:val="center"/>
        <w:rPr>
          <w:rFonts w:ascii="Times New Roman" w:hAnsi="Times New Roman" w:cs="Times New Roman"/>
          <w:sz w:val="28"/>
          <w:szCs w:val="28"/>
          <w:lang w:val="kk-KZ"/>
        </w:rPr>
      </w:pP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lastRenderedPageBreak/>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Варианта (Х1 )- таңдау бірлігі әрбір жеке  ХLстатистикалық жиынтық мәні, жеке өлшеулердің нәтижесі.</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Жиынтық көлемі – (N)-статистикалық жиынтықтағы варианталардың жалпы саны, жалқы өлшеулердің жалпы саны.</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Жиілік – (fi) - таңдауда әрбір х варианта қанша рет кездесетінін көрсететін сан: </w:t>
      </w:r>
    </w:p>
    <w:p w:rsidR="0065526F" w:rsidRPr="0056296C" w:rsidRDefault="0065526F" w:rsidP="0065526F">
      <w:pPr>
        <w:jc w:val="center"/>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 fi =N</w:t>
      </w:r>
    </w:p>
    <w:p w:rsidR="0065526F" w:rsidRPr="0056296C" w:rsidRDefault="0065526F" w:rsidP="0065526F">
      <w:pPr>
        <w:ind w:left="720"/>
        <w:jc w:val="both"/>
        <w:rPr>
          <w:rFonts w:ascii="Times New Roman" w:hAnsi="Times New Roman" w:cs="Times New Roman"/>
          <w:sz w:val="28"/>
          <w:szCs w:val="28"/>
          <w:lang w:val="kk-KZ"/>
        </w:rPr>
      </w:pP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Жиілену (Wi)-жалпы таңдау көлеміндегі әрбір жүйедегі жиіліктің үлесі: </w:t>
      </w:r>
    </w:p>
    <w:p w:rsidR="0065526F" w:rsidRPr="0056296C" w:rsidRDefault="0065526F" w:rsidP="0065526F">
      <w:pPr>
        <w:jc w:val="both"/>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Wi=</w:t>
      </w:r>
      <w:r w:rsidRPr="0056296C">
        <w:rPr>
          <w:rFonts w:ascii="Times New Roman" w:hAnsi="Times New Roman" w:cs="Times New Roman"/>
          <w:position w:val="-24"/>
          <w:sz w:val="28"/>
          <w:szCs w:val="28"/>
          <w:lang w:val="en-US"/>
        </w:rPr>
        <w:object w:dxaOrig="320" w:dyaOrig="639">
          <v:shape id="_x0000_i1059" type="#_x0000_t75" style="width:15.75pt;height:32.25pt" o:ole="">
            <v:imagedata r:id="rId8" o:title=""/>
          </v:shape>
          <o:OLEObject Type="Embed" ProgID="Equation.3" ShapeID="_x0000_i1059" DrawAspect="Content" ObjectID="_1481979426" r:id="rId9"/>
        </w:objec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Генерал жиынтық.  </w:t>
      </w:r>
    </w:p>
    <w:p w:rsidR="0065526F" w:rsidRPr="0056296C" w:rsidRDefault="0065526F" w:rsidP="0065526F">
      <w:pPr>
        <w:spacing w:after="0"/>
        <w:ind w:firstLine="36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rsidR="0065526F" w:rsidRPr="0056296C" w:rsidRDefault="0065526F" w:rsidP="0065526F">
      <w:pPr>
        <w:spacing w:after="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     Психикалық құбылысты өлшеу бір ғана мәнді бермейді, статистикалық жиынтықты береді, ондағы барлық варианталар орнықты статистикалық заңдылыққа бірігулері керек. Психологиялық экспериментте өлшенетін белгілердің мәндерінің өзгеруін шарттандыратын жалпы факторларға жататындар:</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Кездейсоқ техникалық тербеліс (аппаратура, өлшеу техникалары).</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Сыртқы орта шартының өзгеруі (экспериментатор, инструкция, жұмыс орны, протокол).</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Кездейсоқ ішкі тербелістер (денсаулық күйі, сергектік дәрежесі, шаршау, психологиялық  адаптация, оқыту, мотивация, эмоция).</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Сыналушылардың жас ерекшеліктеріндегі айырмашылық .</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Сыналушылар тобындағы жыныстық айырмашылықтар.</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Сыналушылардың типологиялық ерекшеліктері.</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lastRenderedPageBreak/>
        <w:t>Индивидуалды айырмашылықтар.</w:t>
      </w:r>
    </w:p>
    <w:p w:rsidR="0065526F" w:rsidRPr="00591FF0" w:rsidRDefault="0065526F"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 xml:space="preserve"> 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rsidR="0065526F" w:rsidRPr="00591FF0" w:rsidRDefault="0065526F"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Қисық бөлу, бөлу формаларын көрнекіленген сипатта көрсетеді. Эмпирикалық қисық бөлулер 2 үлкен топқа бөлінеді: бір төбелі және кө</w:t>
      </w:r>
      <w:r w:rsidR="002F7EB2" w:rsidRPr="00591FF0">
        <w:rPr>
          <w:rFonts w:ascii="Times New Roman" w:hAnsi="Times New Roman" w:cs="Times New Roman"/>
          <w:sz w:val="28"/>
          <w:szCs w:val="28"/>
          <w:lang w:val="kk-KZ"/>
        </w:rPr>
        <w:t>п төбелі</w:t>
      </w:r>
    </w:p>
    <w:p w:rsidR="00591FF0" w:rsidRPr="00591FF0" w:rsidRDefault="00591FF0"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rsidR="00591FF0" w:rsidRPr="00591FF0" w:rsidRDefault="00591FF0"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 xml:space="preserve">Мәселен зерттеуден алынған </w:t>
      </w:r>
      <w:r w:rsidRPr="00591FF0">
        <w:rPr>
          <w:rFonts w:ascii="Times New Roman" w:hAnsi="Times New Roman" w:cs="Times New Roman"/>
          <w:b/>
          <w:sz w:val="28"/>
          <w:szCs w:val="28"/>
          <w:lang w:val="kk-KZ"/>
        </w:rPr>
        <w:t>орташа мән</w:t>
      </w:r>
      <w:r w:rsidRPr="00591FF0">
        <w:rPr>
          <w:rFonts w:ascii="Times New Roman" w:hAnsi="Times New Roman" w:cs="Times New Roman"/>
          <w:sz w:val="28"/>
          <w:szCs w:val="28"/>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591FF0">
        <w:rPr>
          <w:rFonts w:ascii="Times New Roman" w:hAnsi="Times New Roman" w:cs="Times New Roman"/>
          <w:b/>
          <w:sz w:val="28"/>
          <w:szCs w:val="28"/>
          <w:lang w:val="kk-KZ"/>
        </w:rPr>
        <w:t>ықтималды мән</w:t>
      </w:r>
      <w:r w:rsidRPr="00591FF0">
        <w:rPr>
          <w:rFonts w:ascii="Times New Roman" w:hAnsi="Times New Roman" w:cs="Times New Roman"/>
          <w:sz w:val="28"/>
          <w:szCs w:val="28"/>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2F7EB2" w:rsidRDefault="002F7EB2" w:rsidP="002F7EB2">
      <w:pPr>
        <w:spacing w:after="0" w:line="240" w:lineRule="auto"/>
        <w:jc w:val="both"/>
        <w:rPr>
          <w:rFonts w:ascii="Times New Roman" w:hAnsi="Times New Roman" w:cs="Times New Roman"/>
          <w:sz w:val="28"/>
          <w:szCs w:val="28"/>
          <w:lang w:val="kk-KZ"/>
        </w:rPr>
      </w:pPr>
    </w:p>
    <w:p w:rsidR="002F7EB2" w:rsidRDefault="002F7EB2" w:rsidP="002F7EB2">
      <w:pPr>
        <w:spacing w:after="0" w:line="240" w:lineRule="auto"/>
        <w:jc w:val="center"/>
        <w:rPr>
          <w:rFonts w:ascii="Times New Roman" w:hAnsi="Times New Roman" w:cs="Times New Roman"/>
          <w:b/>
          <w:sz w:val="28"/>
          <w:szCs w:val="28"/>
          <w:lang w:val="kk-KZ"/>
        </w:rPr>
      </w:pPr>
      <w:r w:rsidRPr="002F7EB2">
        <w:rPr>
          <w:rFonts w:ascii="Times New Roman" w:hAnsi="Times New Roman" w:cs="Times New Roman"/>
          <w:b/>
          <w:bCs/>
          <w:sz w:val="28"/>
          <w:szCs w:val="28"/>
          <w:lang w:val="kk-KZ" w:eastAsia="en-US"/>
        </w:rPr>
        <w:t>4-дәріс.</w:t>
      </w:r>
      <w:r w:rsidRPr="002F7EB2">
        <w:rPr>
          <w:rFonts w:ascii="Times New Roman" w:hAnsi="Times New Roman" w:cs="Times New Roman"/>
          <w:b/>
          <w:sz w:val="28"/>
          <w:szCs w:val="28"/>
          <w:lang w:val="kk-KZ"/>
        </w:rPr>
        <w:t xml:space="preserve"> Психологияда қолданылатын статистика негіздері: суреттеуші, индуктивті, қолданбалы статистика</w:t>
      </w:r>
    </w:p>
    <w:p w:rsidR="00591FF0" w:rsidRDefault="00591FF0" w:rsidP="002F7EB2">
      <w:pPr>
        <w:spacing w:after="0" w:line="240" w:lineRule="auto"/>
        <w:jc w:val="center"/>
        <w:rPr>
          <w:rFonts w:ascii="Times New Roman" w:hAnsi="Times New Roman" w:cs="Times New Roman"/>
          <w:b/>
          <w:sz w:val="28"/>
          <w:szCs w:val="28"/>
          <w:lang w:val="kk-KZ"/>
        </w:rPr>
      </w:pP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lastRenderedPageBreak/>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591FF0" w:rsidRPr="00500FCF" w:rsidRDefault="00591FF0" w:rsidP="00591FF0">
      <w:pPr>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Индуктивті статистиканың міндеті мына жағдайды анықтауға арналған:  екі таңдау бір ғана популяцияға жатады деген ой қаншалықты ықтимал бола алады?  Жоғарыда келтірген эксперимент нәтижелерін бір бірінің  үстіне келтіріп графиктен қарасақ, яғни бір жағынан әсерге дейінгі және  кейінгі тексеру тобының қисығы ал екінші графикке басқа жағынан эксперименттік топтың екі қисығын қойсақ көп нәрсені бірден көруге болады</w:t>
      </w:r>
      <w:r w:rsidRPr="00500FCF">
        <w:rPr>
          <w:rFonts w:ascii="Times New Roman" w:hAnsi="Times New Roman" w:cs="Times New Roman"/>
          <w:b/>
          <w:sz w:val="28"/>
          <w:szCs w:val="28"/>
          <w:lang w:val="kk-KZ"/>
        </w:rPr>
        <w:t>.</w:t>
      </w:r>
    </w:p>
    <w:p w:rsidR="00591FF0" w:rsidRDefault="00591FF0" w:rsidP="00126F68">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Тексеру тобында екі бөлудің орташа мәндерінің арасындағы айырмашылық аса үлкен емес, және ойлау керек екі таңдауда бір ғана популяцияға жатады, керісінше эксперименттік топта көрініп тұрған орташалардың арасындағы үлкен айырмашылық мына жағдайды ұйғартады: фон мен әсер үшін бөлулер екі түрлі популяцияға жатады, айырмашлыық мына жағдаймен шарттанады: олардың біреуіне тәуелсіз өзгергіштік әсер етті сол үшін осы жағдай алынып отыр.</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Суреттеуші статистика  бақылау немесе эксперимент барысында алынған алғашқы нәтижелерді жалпылауға мүмкіндік береді. Қолданылатын процедура мәліметтерді олардың мәндері бойынша топтау, оларды жиілігіне қарай бөлуді құру, бөлудің орталық тенденцияларын табу (мысалы, орташа арифметикалық) және ең соңында табылған орталық тенденцияларға  қатысты мәліметтерді шашуды (разброс)  бағалауға келу.</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Мысал ретінде бір гипотетикалық эксперимент аламыз, тақырыбы: «УУУ препаратын қолданудың көзді қимылдату координациясы мен уақыт реакциясына әсері».</w:t>
      </w:r>
    </w:p>
    <w:p w:rsidR="00126F68" w:rsidRPr="00500FCF" w:rsidRDefault="00126F68" w:rsidP="00591FF0">
      <w:pPr>
        <w:ind w:left="165" w:firstLine="555"/>
        <w:jc w:val="both"/>
        <w:rPr>
          <w:rFonts w:ascii="Times New Roman" w:hAnsi="Times New Roman" w:cs="Times New Roman"/>
          <w:sz w:val="28"/>
          <w:szCs w:val="28"/>
          <w:lang w:val="kk-KZ"/>
        </w:rPr>
      </w:pPr>
    </w:p>
    <w:p w:rsidR="00591FF0" w:rsidRPr="00591FF0" w:rsidRDefault="00591FF0" w:rsidP="00591FF0">
      <w:pPr>
        <w:spacing w:after="0" w:line="240" w:lineRule="auto"/>
        <w:jc w:val="center"/>
        <w:rPr>
          <w:rFonts w:ascii="Times New Roman" w:hAnsi="Times New Roman" w:cs="Times New Roman"/>
          <w:b/>
          <w:sz w:val="28"/>
          <w:szCs w:val="28"/>
          <w:lang w:val="kk-KZ"/>
        </w:rPr>
      </w:pPr>
      <w:r w:rsidRPr="00591FF0">
        <w:rPr>
          <w:rFonts w:ascii="Times New Roman" w:hAnsi="Times New Roman" w:cs="Times New Roman"/>
          <w:b/>
          <w:bCs/>
          <w:sz w:val="28"/>
          <w:szCs w:val="28"/>
          <w:lang w:val="kk-KZ" w:eastAsia="en-US"/>
        </w:rPr>
        <w:t>5-дәріс. Статистикалық гипотеза және оларды тексеру</w:t>
      </w:r>
    </w:p>
    <w:p w:rsidR="00591FF0" w:rsidRDefault="00591FF0" w:rsidP="00591FF0">
      <w:pPr>
        <w:ind w:left="165" w:firstLine="555"/>
        <w:jc w:val="both"/>
        <w:rPr>
          <w:rFonts w:ascii="Times New Roman" w:hAnsi="Times New Roman" w:cs="Times New Roman"/>
          <w:b/>
          <w:sz w:val="28"/>
          <w:szCs w:val="28"/>
          <w:lang w:val="kk-KZ"/>
        </w:rPr>
      </w:pP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b/>
          <w:sz w:val="28"/>
          <w:szCs w:val="28"/>
          <w:lang w:val="kk-KZ"/>
        </w:rPr>
        <w:lastRenderedPageBreak/>
        <w:t>Гипотезаны тексеру.</w:t>
      </w:r>
      <w:r>
        <w:rPr>
          <w:rFonts w:ascii="Times New Roman" w:hAnsi="Times New Roman" w:cs="Times New Roman"/>
          <w:b/>
          <w:sz w:val="28"/>
          <w:szCs w:val="28"/>
          <w:lang w:val="kk-KZ"/>
        </w:rPr>
        <w:t xml:space="preserve"> </w:t>
      </w:r>
      <w:r w:rsidRPr="00500FCF">
        <w:rPr>
          <w:rFonts w:ascii="Times New Roman" w:hAnsi="Times New Roman" w:cs="Times New Roman"/>
          <w:sz w:val="28"/>
          <w:szCs w:val="28"/>
          <w:lang w:val="kk-KZ"/>
        </w:rPr>
        <w:t>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1.Нөлдік гипотеза (Но) бөлулер арасындағы айырмашылық дәл емес;  айырмашылықтің мәнділігі жеткіліксіз сондықтанда бөлу сол бір ғана популяцияға  қатысты болады, ал тәуелсіз өзгергіргіштіктің ешқандайда әсері жоқ деп ұйғарылады.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rsidR="00591FF0" w:rsidRPr="00500FCF" w:rsidRDefault="00591FF0" w:rsidP="00591FF0">
      <w:pPr>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rsidR="00591FF0" w:rsidRPr="00500FCF" w:rsidRDefault="00591FF0" w:rsidP="00591FF0">
      <w:pPr>
        <w:tabs>
          <w:tab w:val="left" w:pos="546"/>
        </w:tabs>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Егерде біз сандық емес мәліметтермен жұмыс жасасақ немесе таңдау  мөлшері өте аз болса әрі оларды алған   популяция нормалды бөлуге </w:t>
      </w:r>
      <w:r w:rsidRPr="00500FCF">
        <w:rPr>
          <w:rFonts w:ascii="Times New Roman" w:hAnsi="Times New Roman" w:cs="Times New Roman"/>
          <w:sz w:val="28"/>
          <w:szCs w:val="28"/>
          <w:lang w:val="kk-KZ"/>
        </w:rPr>
        <w:lastRenderedPageBreak/>
        <w:t xml:space="preserve">жатады деген сенімділік азболса онда параметрлік емес әдістер: сапалық мәліметтер, белгілер критерийлері, рангілер үшін, реттік мәліметтер үшін   </w:t>
      </w:r>
      <w:r w:rsidRPr="00500FCF">
        <w:rPr>
          <w:rFonts w:ascii="Times New Roman" w:hAnsi="Times New Roman" w:cs="Times New Roman"/>
          <w:sz w:val="28"/>
          <w:szCs w:val="28"/>
          <w:lang w:val="kk-KZ"/>
        </w:rPr>
        <w:sym w:font="Symbol" w:char="F063"/>
      </w:r>
      <w:r w:rsidRPr="00500FCF">
        <w:rPr>
          <w:rFonts w:ascii="Times New Roman" w:hAnsi="Times New Roman" w:cs="Times New Roman"/>
          <w:sz w:val="28"/>
          <w:szCs w:val="28"/>
          <w:lang w:val="kk-KZ"/>
        </w:rPr>
        <w:t>² (хи квадрат), Манна-Уитни, Вилкоксон және басқалар қолданылады.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әртүрлі әсерден кейінгі) болып табыла ма міне осы жағдай негізгі болып саналады.</w:t>
      </w:r>
    </w:p>
    <w:p w:rsidR="00591FF0" w:rsidRDefault="00591FF0" w:rsidP="00591FF0">
      <w:pPr>
        <w:spacing w:after="0" w:line="240" w:lineRule="auto"/>
        <w:rPr>
          <w:rFonts w:ascii="Times New Roman" w:hAnsi="Times New Roman" w:cs="Times New Roman"/>
          <w:b/>
          <w:sz w:val="28"/>
          <w:szCs w:val="28"/>
          <w:lang w:val="kk-KZ"/>
        </w:rPr>
      </w:pPr>
    </w:p>
    <w:p w:rsidR="00591FF0" w:rsidRDefault="00591FF0" w:rsidP="002F7EB2">
      <w:pPr>
        <w:spacing w:after="0" w:line="240" w:lineRule="auto"/>
        <w:jc w:val="center"/>
        <w:rPr>
          <w:rFonts w:ascii="Times New Roman" w:hAnsi="Times New Roman" w:cs="Times New Roman"/>
          <w:b/>
          <w:bCs/>
          <w:sz w:val="28"/>
          <w:szCs w:val="28"/>
          <w:lang w:val="kk-KZ" w:eastAsia="en-US"/>
        </w:rPr>
      </w:pPr>
      <w:r w:rsidRPr="00591FF0">
        <w:rPr>
          <w:rFonts w:ascii="Times New Roman" w:hAnsi="Times New Roman" w:cs="Times New Roman"/>
          <w:b/>
          <w:bCs/>
          <w:sz w:val="28"/>
          <w:szCs w:val="28"/>
          <w:lang w:val="kk-KZ" w:eastAsia="en-US"/>
        </w:rPr>
        <w:t>6-дәріс. Статистикадағы бөлу заңы</w:t>
      </w:r>
    </w:p>
    <w:p w:rsidR="00591FF0" w:rsidRPr="00591FF0" w:rsidRDefault="00591FF0" w:rsidP="002F7EB2">
      <w:pPr>
        <w:spacing w:after="0" w:line="240" w:lineRule="auto"/>
        <w:jc w:val="center"/>
        <w:rPr>
          <w:rFonts w:ascii="Times New Roman" w:hAnsi="Times New Roman" w:cs="Times New Roman"/>
          <w:b/>
          <w:sz w:val="28"/>
          <w:szCs w:val="28"/>
          <w:lang w:val="kk-KZ"/>
        </w:rPr>
      </w:pP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1.Сандық мәліметтер өлшеуде алынғандар (мысалы, салмақ, температура, уақыт, тестілеу нәтижелер және т.б. жайлы мәліметтер).</w:t>
      </w: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2.Реттік мәліметтер өсу дәрежесіне қарай орналастыруда алынған, бірізділікпен сол элементтерге сәйкес берілетін орындар (1 ші,... 8 ші,... 100 ші,...; А, Б,.....).</w:t>
      </w: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3.Сапалы мәліметтер популяция немесе таңдау элементтерінің  қандайда бір қасиеттерін көрсетеді. Оларды өлшеуге болмайды және  оларды сандық бағалаудың бір жолы ол кездесу жиілігі (қоңыр көзді адамдардың саны, шаршағандар және сергек адамдардың саны, күштілер мен әлсіздердің саны).</w:t>
      </w: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Осы мәліметтер типтерінің ішінен тек сандық мәліметтер ғана негізінде параметрлерге жататын әдістердің көмегімен анализдеуге болады (мысалы орташа арифметикалық шама). Егерде алынған мәліметтер нормалды бөлуді қамтамасыз ете алатындай болса ғана біз сандық мәліметтерге әдістерді қолдана аламыз. </w:t>
      </w:r>
    </w:p>
    <w:p w:rsidR="00591FF0" w:rsidRPr="00500FCF" w:rsidRDefault="00591FF0" w:rsidP="00591FF0">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Сонымен параметрлік әдістерді қолдану үшін үш түрлі принцип басшылыққа алынады: мәліметтер сандық болуы керек, олардың сандары жеткілікті болуы керек және олардың бөлінуі нормалды болуы қажет. Ал басқа жағдайларда ылғида параметрлік емес әдістер қолданылады.</w:t>
      </w:r>
    </w:p>
    <w:p w:rsidR="00EA6C75" w:rsidRPr="00500FCF" w:rsidRDefault="00EA6C75" w:rsidP="00EA6C75">
      <w:pPr>
        <w:pStyle w:val="a9"/>
        <w:numPr>
          <w:ilvl w:val="0"/>
          <w:numId w:val="37"/>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Қисық бөлу, бөлу формаларын көрнекіленген сипатта көрсетеді. Эмпирикалық қисық бөлулер 2 үлкен топқа бөлінеді: бір төбелі және көп төбелі (3-суреттерді қараңыз).</w:t>
      </w:r>
    </w:p>
    <w:p w:rsidR="00EA6C75" w:rsidRPr="00500FCF" w:rsidRDefault="00EA6C75" w:rsidP="00EA6C75">
      <w:pPr>
        <w:pStyle w:val="a9"/>
        <w:numPr>
          <w:ilvl w:val="0"/>
          <w:numId w:val="37"/>
        </w:numPr>
        <w:spacing w:after="0" w:line="240" w:lineRule="auto"/>
        <w:jc w:val="both"/>
        <w:rPr>
          <w:rFonts w:ascii="Times New Roman" w:hAnsi="Times New Roman" w:cs="Times New Roman"/>
          <w:lang w:val="en-US"/>
        </w:rPr>
      </w:pPr>
      <w:r w:rsidRPr="00500FCF">
        <w:rPr>
          <w:rFonts w:ascii="Times New Roman" w:hAnsi="Times New Roman" w:cs="Times New Roman"/>
          <w:noProof/>
        </w:rPr>
        <w:lastRenderedPageBreak/>
        <w:drawing>
          <wp:inline distT="0" distB="0" distL="0" distR="0">
            <wp:extent cx="5029200" cy="320040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3200400"/>
                    </a:xfrm>
                    <a:prstGeom prst="rect">
                      <a:avLst/>
                    </a:prstGeom>
                    <a:noFill/>
                    <a:ln>
                      <a:noFill/>
                    </a:ln>
                  </pic:spPr>
                </pic:pic>
              </a:graphicData>
            </a:graphic>
          </wp:inline>
        </w:drawing>
      </w:r>
    </w:p>
    <w:p w:rsidR="00EA6C75" w:rsidRPr="00500FCF" w:rsidRDefault="00EA6C75" w:rsidP="00EA6C75">
      <w:pPr>
        <w:jc w:val="both"/>
        <w:rPr>
          <w:rFonts w:ascii="Times New Roman" w:hAnsi="Times New Roman" w:cs="Times New Roman"/>
          <w:lang w:val="kk-KZ"/>
        </w:rPr>
      </w:pPr>
    </w:p>
    <w:p w:rsidR="00EA6C75" w:rsidRPr="00500FCF" w:rsidRDefault="00EA6C75" w:rsidP="00EA6C75">
      <w:pPr>
        <w:jc w:val="both"/>
        <w:rPr>
          <w:rFonts w:ascii="Times New Roman" w:hAnsi="Times New Roman" w:cs="Times New Roman"/>
          <w:lang w:val="en-US"/>
        </w:rPr>
      </w:pPr>
    </w:p>
    <w:p w:rsidR="00EA6C75" w:rsidRPr="00500FCF" w:rsidRDefault="00EA6C75" w:rsidP="00EA6C75">
      <w:pPr>
        <w:jc w:val="both"/>
        <w:rPr>
          <w:rFonts w:ascii="Times New Roman" w:hAnsi="Times New Roman" w:cs="Times New Roman"/>
          <w:lang w:val="en-US"/>
        </w:rPr>
      </w:pPr>
      <w:r w:rsidRPr="00500FCF">
        <w:rPr>
          <w:rFonts w:ascii="Times New Roman" w:hAnsi="Times New Roman" w:cs="Times New Roman"/>
          <w:noProof/>
        </w:rPr>
        <w:drawing>
          <wp:inline distT="0" distB="0" distL="0" distR="0">
            <wp:extent cx="3657600" cy="1962150"/>
            <wp:effectExtent l="0" t="0" r="0" b="0"/>
            <wp:docPr id="15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1962150"/>
                    </a:xfrm>
                    <a:prstGeom prst="rect">
                      <a:avLst/>
                    </a:prstGeom>
                    <a:noFill/>
                    <a:ln>
                      <a:noFill/>
                    </a:ln>
                  </pic:spPr>
                </pic:pic>
              </a:graphicData>
            </a:graphic>
          </wp:inline>
        </w:drawing>
      </w:r>
    </w:p>
    <w:p w:rsidR="00EA6C75" w:rsidRPr="00500FCF" w:rsidRDefault="00EA6C75" w:rsidP="00EA6C75">
      <w:pPr>
        <w:jc w:val="both"/>
        <w:rPr>
          <w:rFonts w:ascii="Times New Roman" w:hAnsi="Times New Roman" w:cs="Times New Roman"/>
          <w:lang w:val="en-US"/>
        </w:rPr>
      </w:pPr>
    </w:p>
    <w:p w:rsidR="00EA6C75" w:rsidRPr="00500FCF" w:rsidRDefault="00EA6C75" w:rsidP="00EA6C75">
      <w:pPr>
        <w:jc w:val="both"/>
        <w:rPr>
          <w:rFonts w:ascii="Times New Roman" w:hAnsi="Times New Roman" w:cs="Times New Roman"/>
          <w:lang w:val="en-US"/>
        </w:rPr>
      </w:pPr>
    </w:p>
    <w:p w:rsidR="00EA6C75" w:rsidRPr="00500FCF" w:rsidRDefault="00EA6C75" w:rsidP="00EA6C75">
      <w:pPr>
        <w:jc w:val="center"/>
        <w:rPr>
          <w:rFonts w:ascii="Times New Roman" w:hAnsi="Times New Roman" w:cs="Times New Roman"/>
          <w:sz w:val="28"/>
          <w:szCs w:val="28"/>
          <w:lang w:val="kk-KZ"/>
        </w:rPr>
      </w:pPr>
      <w:r w:rsidRPr="00500FCF">
        <w:rPr>
          <w:rFonts w:ascii="Times New Roman" w:hAnsi="Times New Roman" w:cs="Times New Roman"/>
          <w:sz w:val="28"/>
          <w:szCs w:val="28"/>
          <w:lang w:val="kk-KZ"/>
        </w:rPr>
        <w:t>3-сурет. Бөлу формаларының негізгі типтері.</w:t>
      </w:r>
    </w:p>
    <w:p w:rsidR="00EA6C75" w:rsidRPr="00500FCF" w:rsidRDefault="00EA6C75" w:rsidP="00EA6C75">
      <w:pPr>
        <w:jc w:val="both"/>
        <w:rPr>
          <w:rFonts w:ascii="Times New Roman" w:hAnsi="Times New Roman" w:cs="Times New Roman"/>
          <w:sz w:val="28"/>
          <w:szCs w:val="28"/>
          <w:lang w:val="kk-KZ"/>
        </w:rPr>
      </w:pPr>
    </w:p>
    <w:p w:rsidR="00EA6C75" w:rsidRPr="00500FCF" w:rsidRDefault="00EA6C75" w:rsidP="00EA6C75">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Мұнда: а-көп төбелі; ә-симметриялы; б-аздап қиғаштау; в-асимметриялы; ғ-u-бейнелі. Біртөбелі бөлу түрлері: симметриялы, аздап асимметриялы немесе қиғаштау, ассиметриялы, U-бейнелі.</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Бөлу заңы - варианталар мәні мен оларға сәйкес ықтималдылықтар арасында </w:t>
      </w:r>
      <w:r w:rsidRPr="00500FCF">
        <w:rPr>
          <w:rFonts w:ascii="Times New Roman" w:hAnsi="Times New Roman" w:cs="Times New Roman"/>
          <w:position w:val="-10"/>
          <w:sz w:val="28"/>
          <w:szCs w:val="28"/>
          <w:lang w:val="kk-KZ"/>
        </w:rPr>
        <w:object w:dxaOrig="180" w:dyaOrig="340">
          <v:shape id="_x0000_i1062" type="#_x0000_t75" style="width:9pt;height:17.25pt" o:ole="">
            <v:imagedata r:id="rId12" o:title=""/>
          </v:shape>
          <o:OLEObject Type="Embed" ProgID="Equation.3" ShapeID="_x0000_i1062" DrawAspect="Content" ObjectID="_1481979427" r:id="rId13"/>
        </w:object>
      </w:r>
      <w:r w:rsidRPr="00500FCF">
        <w:rPr>
          <w:rFonts w:ascii="Times New Roman" w:hAnsi="Times New Roman" w:cs="Times New Roman"/>
          <w:sz w:val="28"/>
          <w:szCs w:val="28"/>
          <w:lang w:val="kk-KZ"/>
        </w:rPr>
        <w:t>байланыс орнататын математикалық ара қатынас.</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Теориялық бөлу үшке бөлінеді (кейде оны классикалық бөлу деп атайды):</w:t>
      </w:r>
    </w:p>
    <w:p w:rsidR="00EA6C75" w:rsidRPr="00500FCF" w:rsidRDefault="00EA6C75" w:rsidP="00EA6C75">
      <w:pPr>
        <w:numPr>
          <w:ilvl w:val="0"/>
          <w:numId w:val="38"/>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lastRenderedPageBreak/>
        <w:t xml:space="preserve">Биномалды бөлу. </w:t>
      </w:r>
    </w:p>
    <w:p w:rsidR="00EA6C75" w:rsidRPr="00500FCF" w:rsidRDefault="00EA6C75" w:rsidP="00EA6C75">
      <w:pPr>
        <w:numPr>
          <w:ilvl w:val="0"/>
          <w:numId w:val="38"/>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Нормалды бөлу (Гаусстық бөлу). </w:t>
      </w:r>
    </w:p>
    <w:p w:rsidR="00EA6C75" w:rsidRPr="00500FCF" w:rsidRDefault="00EA6C75" w:rsidP="00EA6C75">
      <w:pPr>
        <w:numPr>
          <w:ilvl w:val="0"/>
          <w:numId w:val="38"/>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Пуассондық бөлу.</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1.Биномалды бөлу - берілген жағдайдың математикалық моделі. Классикалық ойындардың ықтималдылығын суреттейді.</w:t>
      </w:r>
    </w:p>
    <w:p w:rsidR="00EA6C75" w:rsidRPr="00500FCF" w:rsidRDefault="00EA6C75" w:rsidP="00EA6C75">
      <w:pPr>
        <w:jc w:val="both"/>
        <w:rPr>
          <w:rFonts w:ascii="Times New Roman" w:hAnsi="Times New Roman" w:cs="Times New Roman"/>
          <w:sz w:val="16"/>
          <w:szCs w:val="16"/>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position w:val="-12"/>
          <w:sz w:val="28"/>
          <w:szCs w:val="28"/>
          <w:lang w:val="kk-KZ"/>
        </w:rPr>
        <w:object w:dxaOrig="380" w:dyaOrig="380">
          <v:shape id="_x0000_i1063" type="#_x0000_t75" style="width:26.25pt;height:29.25pt" o:ole="">
            <v:imagedata r:id="rId14" o:title=""/>
          </v:shape>
          <o:OLEObject Type="Embed" ProgID="Equation.3" ShapeID="_x0000_i1063" DrawAspect="Content" ObjectID="_1481979428" r:id="rId15"/>
        </w:object>
      </w:r>
      <w:r w:rsidRPr="00500FCF">
        <w:rPr>
          <w:rFonts w:ascii="Times New Roman" w:hAnsi="Times New Roman" w:cs="Times New Roman"/>
          <w:sz w:val="28"/>
          <w:szCs w:val="28"/>
          <w:lang w:val="kk-KZ"/>
        </w:rPr>
        <w:t xml:space="preserve">бойынша n, m-нен сандардың үйлесуі, яғни  </w:t>
      </w:r>
    </w:p>
    <w:p w:rsidR="00EA6C75" w:rsidRPr="00500FCF" w:rsidRDefault="00EA6C75" w:rsidP="00EA6C75">
      <w:pPr>
        <w:jc w:val="center"/>
        <w:rPr>
          <w:rFonts w:ascii="Times New Roman" w:hAnsi="Times New Roman" w:cs="Times New Roman"/>
          <w:sz w:val="28"/>
          <w:szCs w:val="28"/>
          <w:lang w:val="kk-KZ"/>
        </w:rPr>
      </w:pPr>
      <w:r w:rsidRPr="00500FCF">
        <w:rPr>
          <w:rFonts w:ascii="Times New Roman" w:hAnsi="Times New Roman" w:cs="Times New Roman"/>
          <w:position w:val="-12"/>
          <w:sz w:val="28"/>
          <w:szCs w:val="28"/>
          <w:lang w:val="kk-KZ"/>
        </w:rPr>
        <w:object w:dxaOrig="400" w:dyaOrig="380">
          <v:shape id="_x0000_i1064" type="#_x0000_t75" style="width:30.75pt;height:32.25pt" o:ole="">
            <v:imagedata r:id="rId16" o:title=""/>
          </v:shape>
          <o:OLEObject Type="Embed" ProgID="Equation.3" ShapeID="_x0000_i1064" DrawAspect="Content" ObjectID="_1481979429" r:id="rId17"/>
        </w:object>
      </w:r>
      <w:r w:rsidRPr="00500FCF">
        <w:rPr>
          <w:rFonts w:ascii="Times New Roman" w:hAnsi="Times New Roman" w:cs="Times New Roman"/>
          <w:sz w:val="28"/>
          <w:szCs w:val="28"/>
          <w:lang w:val="kk-KZ"/>
        </w:rPr>
        <w:t>=</w:t>
      </w:r>
      <w:r w:rsidRPr="00500FCF">
        <w:rPr>
          <w:rFonts w:ascii="Times New Roman" w:hAnsi="Times New Roman" w:cs="Times New Roman"/>
          <w:position w:val="-30"/>
          <w:sz w:val="28"/>
          <w:szCs w:val="28"/>
          <w:lang w:val="kk-KZ"/>
        </w:rPr>
        <w:object w:dxaOrig="1200" w:dyaOrig="680">
          <v:shape id="_x0000_i1065" type="#_x0000_t75" style="width:60pt;height:33.75pt" o:ole="">
            <v:imagedata r:id="rId18" o:title=""/>
          </v:shape>
          <o:OLEObject Type="Embed" ProgID="Equation.3" ShapeID="_x0000_i1065" DrawAspect="Content" ObjectID="_1481979430" r:id="rId19"/>
        </w:object>
      </w:r>
    </w:p>
    <w:p w:rsidR="00EA6C75" w:rsidRPr="00500FCF" w:rsidRDefault="00EA6C75" w:rsidP="00EA6C75">
      <w:pPr>
        <w:ind w:firstLine="720"/>
        <w:rPr>
          <w:rFonts w:ascii="Times New Roman" w:hAnsi="Times New Roman" w:cs="Times New Roman"/>
          <w:sz w:val="28"/>
          <w:szCs w:val="28"/>
          <w:lang w:val="kk-KZ"/>
        </w:rPr>
      </w:pPr>
    </w:p>
    <w:p w:rsidR="00EA6C75" w:rsidRPr="00500FCF" w:rsidRDefault="00EA6C75" w:rsidP="00EA6C75">
      <w:pPr>
        <w:ind w:firstLine="720"/>
        <w:rPr>
          <w:rFonts w:ascii="Times New Roman" w:hAnsi="Times New Roman" w:cs="Times New Roman"/>
          <w:sz w:val="28"/>
          <w:szCs w:val="28"/>
          <w:lang w:val="kk-KZ"/>
        </w:rPr>
      </w:pPr>
      <w:r w:rsidRPr="00500FCF">
        <w:rPr>
          <w:rFonts w:ascii="Times New Roman" w:hAnsi="Times New Roman" w:cs="Times New Roman"/>
          <w:sz w:val="28"/>
          <w:szCs w:val="28"/>
          <w:lang w:val="kk-KZ"/>
        </w:rPr>
        <w:t>1.Биномалды бөлу 2 параметрмен жазылады (көрсеткіштер): n және p оның орта мәні M – np, ал шашырау өлшемі (орташа квадраттық ауытқу):</w:t>
      </w:r>
    </w:p>
    <w:p w:rsidR="00EA6C75" w:rsidRPr="00500FCF" w:rsidRDefault="00EA6C75" w:rsidP="00EA6C75">
      <w:pPr>
        <w:ind w:firstLine="720"/>
        <w:jc w:val="center"/>
        <w:rPr>
          <w:rFonts w:ascii="Times New Roman" w:hAnsi="Times New Roman" w:cs="Times New Roman"/>
          <w:sz w:val="28"/>
          <w:szCs w:val="28"/>
          <w:lang w:val="kk-KZ"/>
        </w:rPr>
      </w:pPr>
    </w:p>
    <w:p w:rsidR="00EA6C75" w:rsidRPr="00500FCF" w:rsidRDefault="00EA6C75" w:rsidP="00EA6C75">
      <w:pPr>
        <w:ind w:firstLine="720"/>
        <w:jc w:val="center"/>
        <w:rPr>
          <w:rFonts w:ascii="Times New Roman" w:hAnsi="Times New Roman" w:cs="Times New Roman"/>
          <w:sz w:val="28"/>
          <w:szCs w:val="28"/>
          <w:lang w:val="kk-KZ"/>
        </w:rPr>
      </w:pPr>
      <w:r w:rsidRPr="00500FCF">
        <w:rPr>
          <w:rFonts w:ascii="Times New Roman" w:hAnsi="Times New Roman" w:cs="Times New Roman"/>
          <w:position w:val="-12"/>
          <w:sz w:val="28"/>
          <w:szCs w:val="28"/>
          <w:lang w:val="kk-KZ"/>
        </w:rPr>
        <w:object w:dxaOrig="1040" w:dyaOrig="400">
          <v:shape id="_x0000_i1066" type="#_x0000_t75" style="width:51.75pt;height:20.25pt" o:ole="">
            <v:imagedata r:id="rId20" o:title=""/>
          </v:shape>
          <o:OLEObject Type="Embed" ProgID="Equation.3" ShapeID="_x0000_i1066" DrawAspect="Content" ObjectID="_1481979431" r:id="rId21"/>
        </w:object>
      </w:r>
    </w:p>
    <w:p w:rsidR="00EA6C75" w:rsidRPr="00500FCF" w:rsidRDefault="00EA6C75" w:rsidP="00EA6C75">
      <w:pPr>
        <w:ind w:firstLine="720"/>
        <w:jc w:val="center"/>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2.Нормалды бөлу-биномалды бөлудің шекті жағдайларының бірі-сынау санын шексіз ұлғайта алады  (n→∞).</w:t>
      </w:r>
    </w:p>
    <w:p w:rsidR="00EA6C75" w:rsidRPr="00500FCF" w:rsidRDefault="00EA6C75" w:rsidP="00EA6C75">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rsidR="00EA6C75" w:rsidRPr="00500FCF" w:rsidRDefault="00EA6C75" w:rsidP="00EA6C75">
      <w:pPr>
        <w:ind w:firstLine="720"/>
        <w:jc w:val="both"/>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Р</w:t>
      </w:r>
      <w:r w:rsidRPr="00500FCF">
        <w:rPr>
          <w:rFonts w:ascii="Times New Roman" w:hAnsi="Times New Roman" w:cs="Times New Roman"/>
          <w:position w:val="-10"/>
          <w:sz w:val="28"/>
          <w:szCs w:val="28"/>
          <w:lang w:val="kk-KZ"/>
        </w:rPr>
        <w:object w:dxaOrig="740" w:dyaOrig="499">
          <v:shape id="_x0000_i1067" type="#_x0000_t75" style="width:36.75pt;height:24.75pt" o:ole="">
            <v:imagedata r:id="rId22" o:title=""/>
          </v:shape>
          <o:OLEObject Type="Embed" ProgID="Equation.3" ShapeID="_x0000_i1067" DrawAspect="Content" ObjectID="_1481979432" r:id="rId23"/>
        </w:object>
      </w:r>
      <w:r w:rsidRPr="00500FCF">
        <w:rPr>
          <w:rFonts w:ascii="Times New Roman" w:hAnsi="Times New Roman" w:cs="Times New Roman"/>
          <w:position w:val="-28"/>
          <w:sz w:val="28"/>
          <w:szCs w:val="28"/>
          <w:lang w:val="kk-KZ"/>
        </w:rPr>
        <w:object w:dxaOrig="900" w:dyaOrig="660">
          <v:shape id="_x0000_i1068" type="#_x0000_t75" style="width:45pt;height:33pt" o:ole="">
            <v:imagedata r:id="rId24" o:title=""/>
          </v:shape>
          <o:OLEObject Type="Embed" ProgID="Equation.3" ShapeID="_x0000_i1068" DrawAspect="Content" ObjectID="_1481979433" r:id="rId25"/>
        </w:object>
      </w:r>
      <w:r w:rsidRPr="00500FCF">
        <w:rPr>
          <w:rFonts w:ascii="Times New Roman" w:hAnsi="Times New Roman" w:cs="Times New Roman"/>
          <w:position w:val="-26"/>
          <w:sz w:val="28"/>
          <w:szCs w:val="28"/>
          <w:lang w:val="en-US"/>
        </w:rPr>
        <w:object w:dxaOrig="1180" w:dyaOrig="680">
          <v:shape id="_x0000_i1069" type="#_x0000_t75" style="width:67.5pt;height:34.5pt" o:ole="">
            <v:imagedata r:id="rId26" o:title=""/>
          </v:shape>
          <o:OLEObject Type="Embed" ProgID="Equation.3" ShapeID="_x0000_i1069" DrawAspect="Content" ObjectID="_1481979434" r:id="rId27"/>
        </w:object>
      </w:r>
      <w:r w:rsidRPr="00500FCF">
        <w:rPr>
          <w:rFonts w:ascii="Times New Roman" w:hAnsi="Times New Roman" w:cs="Times New Roman"/>
          <w:sz w:val="28"/>
          <w:szCs w:val="28"/>
          <w:lang w:val="kk-KZ"/>
        </w:rPr>
        <w:t>,</w:t>
      </w:r>
    </w:p>
    <w:p w:rsidR="00EA6C75" w:rsidRPr="00500FCF" w:rsidRDefault="00EA6C75" w:rsidP="00EA6C75">
      <w:pPr>
        <w:jc w:val="both"/>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мұнда белгілі математикалық тұрақтылар: </w:t>
      </w:r>
      <w:r w:rsidRPr="00500FCF">
        <w:rPr>
          <w:rFonts w:ascii="Times New Roman" w:hAnsi="Times New Roman" w:cs="Times New Roman"/>
          <w:position w:val="-6"/>
          <w:sz w:val="32"/>
          <w:szCs w:val="32"/>
        </w:rPr>
        <w:object w:dxaOrig="220" w:dyaOrig="220">
          <v:shape id="_x0000_i1070" type="#_x0000_t75" style="width:11.25pt;height:11.25pt" o:ole="">
            <v:imagedata r:id="rId28" o:title=""/>
          </v:shape>
          <o:OLEObject Type="Embed" ProgID="Equation.3" ShapeID="_x0000_i1070" DrawAspect="Content" ObjectID="_1481979435" r:id="rId29"/>
        </w:object>
      </w:r>
      <w:r w:rsidRPr="00500FCF">
        <w:rPr>
          <w:rFonts w:ascii="Times New Roman" w:hAnsi="Times New Roman" w:cs="Times New Roman"/>
          <w:sz w:val="28"/>
          <w:szCs w:val="28"/>
          <w:lang w:val="kk-KZ"/>
        </w:rPr>
        <w:t>=3,14   және   е</w:t>
      </w:r>
      <w:r w:rsidRPr="00500FCF">
        <w:rPr>
          <w:rFonts w:ascii="Times New Roman" w:hAnsi="Times New Roman" w:cs="Times New Roman"/>
          <w:position w:val="-10"/>
          <w:sz w:val="28"/>
          <w:szCs w:val="28"/>
        </w:rPr>
        <w:object w:dxaOrig="680" w:dyaOrig="320">
          <v:shape id="_x0000_i1071" type="#_x0000_t75" style="width:33.75pt;height:15.75pt" o:ole="">
            <v:imagedata r:id="rId30" o:title=""/>
          </v:shape>
          <o:OLEObject Type="Embed" ProgID="Equation.3" ShapeID="_x0000_i1071" DrawAspect="Content" ObjectID="_1481979436" r:id="rId31"/>
        </w:object>
      </w:r>
      <w:r w:rsidRPr="00500FCF">
        <w:rPr>
          <w:rFonts w:ascii="Times New Roman" w:hAnsi="Times New Roman" w:cs="Times New Roman"/>
          <w:sz w:val="28"/>
          <w:szCs w:val="28"/>
          <w:lang w:val="kk-KZ"/>
        </w:rPr>
        <w:t>.</w:t>
      </w:r>
    </w:p>
    <w:p w:rsidR="00EA6C75" w:rsidRPr="00500FCF" w:rsidRDefault="00EA6C75" w:rsidP="00EA6C75">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Нормалды бөлу 2 параметрмен суреттеледі: орташа мән (математикалық күту) М және орташа квадраттық ауытқу  </w:t>
      </w:r>
      <w:r w:rsidRPr="00500FCF">
        <w:rPr>
          <w:rFonts w:ascii="Times New Roman" w:hAnsi="Times New Roman" w:cs="Times New Roman"/>
          <w:position w:val="-6"/>
          <w:sz w:val="28"/>
          <w:szCs w:val="28"/>
          <w:lang w:val="kk-KZ"/>
        </w:rPr>
        <w:object w:dxaOrig="240" w:dyaOrig="220">
          <v:shape id="_x0000_i1072" type="#_x0000_t75" style="width:12pt;height:11.25pt" o:ole="">
            <v:imagedata r:id="rId32" o:title=""/>
          </v:shape>
          <o:OLEObject Type="Embed" ProgID="Equation.3" ShapeID="_x0000_i1072" DrawAspect="Content" ObjectID="_1481979437" r:id="rId33"/>
        </w:object>
      </w:r>
      <w:r w:rsidRPr="00500FCF">
        <w:rPr>
          <w:rFonts w:ascii="Times New Roman" w:hAnsi="Times New Roman" w:cs="Times New Roman"/>
          <w:sz w:val="28"/>
          <w:szCs w:val="28"/>
          <w:lang w:val="kk-KZ"/>
        </w:rPr>
        <w:t xml:space="preserve">. Нормалды бөлу ұғымы шекті, статистикалық жиынтықтың репрезентативтілігін сипаттайды. Өлшенген көрсеткіштер Гаусстық заңға бағынады. </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lastRenderedPageBreak/>
        <w:t xml:space="preserve">         3.Пуассондық бөлу. Биномалды бөлуден шығарылады:  </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position w:val="-24"/>
          <w:sz w:val="28"/>
          <w:szCs w:val="28"/>
          <w:lang w:val="kk-KZ"/>
        </w:rPr>
        <w:object w:dxaOrig="1400" w:dyaOrig="660">
          <v:shape id="_x0000_i1073" type="#_x0000_t75" style="width:98.25pt;height:42.75pt" o:ole="">
            <v:imagedata r:id="rId34" o:title=""/>
          </v:shape>
          <o:OLEObject Type="Embed" ProgID="Equation.3" ShapeID="_x0000_i1073" DrawAspect="Content" ObjectID="_1481979438" r:id="rId35"/>
        </w:object>
      </w:r>
    </w:p>
    <w:p w:rsidR="00EA6C75" w:rsidRPr="00500FCF" w:rsidRDefault="00EA6C75" w:rsidP="00EA6C75">
      <w:pPr>
        <w:jc w:val="both"/>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Пуассондық  бөлу 1 параметрмен ғана суреттеледі, бөлудің орта мәнін және кездейсоқ мәндердің шашырау өлшемін сипаттайды.</w:t>
      </w:r>
    </w:p>
    <w:p w:rsidR="00EA6C75" w:rsidRPr="00500FCF" w:rsidRDefault="00EA6C75" w:rsidP="00EA6C75">
      <w:pPr>
        <w:jc w:val="center"/>
        <w:rPr>
          <w:rFonts w:ascii="Times New Roman" w:hAnsi="Times New Roman" w:cs="Times New Roman"/>
          <w:b/>
          <w:bCs/>
          <w:sz w:val="28"/>
          <w:szCs w:val="28"/>
          <w:lang w:val="kk-KZ" w:eastAsia="en-US"/>
        </w:rPr>
      </w:pPr>
      <w:r>
        <w:rPr>
          <w:rFonts w:ascii="Times New Roman" w:hAnsi="Times New Roman" w:cs="Times New Roman"/>
          <w:b/>
          <w:sz w:val="20"/>
          <w:szCs w:val="20"/>
          <w:lang w:val="kk-KZ"/>
        </w:rPr>
        <w:t>7</w:t>
      </w:r>
      <w:r w:rsidRPr="00E84622">
        <w:rPr>
          <w:rFonts w:ascii="Times New Roman" w:hAnsi="Times New Roman" w:cs="Times New Roman"/>
          <w:b/>
          <w:sz w:val="28"/>
          <w:szCs w:val="28"/>
          <w:lang w:val="kk-KZ"/>
        </w:rPr>
        <w:t>-д</w:t>
      </w:r>
      <w:r w:rsidRPr="00EA6C75">
        <w:rPr>
          <w:rFonts w:ascii="Times New Roman" w:hAnsi="Times New Roman" w:cs="Times New Roman"/>
          <w:b/>
          <w:sz w:val="28"/>
          <w:szCs w:val="28"/>
          <w:lang w:val="kk-KZ"/>
        </w:rPr>
        <w:t>әріс. Параметрлерді статистикалық бағалау</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E84622" w:rsidRPr="00653CDA" w:rsidRDefault="00E84622" w:rsidP="00E84622">
      <w:pPr>
        <w:spacing w:after="0"/>
        <w:ind w:firstLine="708"/>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Эксперименттік  зерттеу практикасында екі статистикалық белгілердің өзгерулері жайлы жағдайлар жиі кездеседі. Мәселен, адамның бойы мен салмағының (тура байланыс), бұлшық ет күші мен олардың қозғалғыштығы (кері байланыс) шамаларының өзара байланысқан вариациялары беріледі. Жоғарыда айтқанымыздай (I бөлімде) мұндай байланыстар мен заңдылықтар қатал түрде біржақты немесе функционалды бола алмайды, олар да </w:t>
      </w:r>
      <w:r w:rsidRPr="00653CDA">
        <w:rPr>
          <w:rFonts w:ascii="Times New Roman" w:hAnsi="Times New Roman" w:cs="Times New Roman"/>
          <w:sz w:val="28"/>
          <w:szCs w:val="28"/>
          <w:lang w:val="kk-KZ"/>
        </w:rPr>
        <w:lastRenderedPageBreak/>
        <w:t>белгілердің вариациялары сияқты статистикалы немесе корреляциялы болып табылады.</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Шкалалар.  а.Вербальды шкалалар  – алынған өлшеу шкалалар тіркеу </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Б.өрістету   – шкаладағы бір1 оң жауап  тест жауапт формасында  олардың вербальды екеніні көрсете алады.   Графикті шкала – график арқылы алынған нәтижелер өлшейді. Вербальды  шкалада – алынған мәлімет өлшеу арқылы  шкалаларда тіркейді</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А) шкалада өрістетуде – жауаптар полярлы болады</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Тест жауаптар формалды  олардың вербальды екенін белгілеу керектігін қажет  етеді. Горизанталь  шкалада мысалы тұлғаның өзін бағалау шкаласының процедурасын айтуға болады осы горизонталь шкала негізінде құрылған.   Вертикаль шкалада – нәтижелер өсуі бойынша құрылады. Балансы ұсталған шкалада жауаптар тек полярлы болады бірақ не оң теріс жауап айтылады, мысалы иә, келісемін; жоқ, келіспеймін.</w:t>
      </w:r>
      <w:r>
        <w:rPr>
          <w:rFonts w:ascii="Times New Roman" w:hAnsi="Times New Roman" w:cs="Times New Roman"/>
          <w:sz w:val="28"/>
          <w:szCs w:val="28"/>
          <w:lang w:val="kk-KZ"/>
        </w:rPr>
        <w:t xml:space="preserve"> </w:t>
      </w:r>
      <w:r w:rsidRPr="00653CDA">
        <w:rPr>
          <w:rFonts w:ascii="Times New Roman" w:hAnsi="Times New Roman" w:cs="Times New Roman"/>
          <w:sz w:val="28"/>
          <w:szCs w:val="28"/>
          <w:lang w:val="kk-KZ"/>
        </w:rPr>
        <w:t xml:space="preserve">Шкалалау </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Өлшеу шкалалары- эмпирикалық, эксперименттік  тест зерттеу мәліметтерін көрсетеді.</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Шкалалау 2 сатыдан тұрады</w:t>
      </w:r>
    </w:p>
    <w:p w:rsidR="00E84622" w:rsidRPr="00653CDA" w:rsidRDefault="00E84622" w:rsidP="00E84622">
      <w:pPr>
        <w:numPr>
          <w:ilvl w:val="0"/>
          <w:numId w:val="39"/>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мәлімет жинау </w:t>
      </w:r>
    </w:p>
    <w:p w:rsidR="00E84622" w:rsidRPr="00653CDA" w:rsidRDefault="00E84622" w:rsidP="00E84622">
      <w:pPr>
        <w:numPr>
          <w:ilvl w:val="0"/>
          <w:numId w:val="39"/>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мәлімет талдау оның негізін сандық жүйе арқылы  жиналып ол шкалалардың бір түрін береді</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Шкалалау көмегімен шешімнің 2 түрлі тапсырма типтері орындалады:</w:t>
      </w:r>
    </w:p>
    <w:p w:rsidR="00E84622" w:rsidRPr="00653CDA" w:rsidRDefault="00E84622" w:rsidP="00E84622">
      <w:pPr>
        <w:numPr>
          <w:ilvl w:val="0"/>
          <w:numId w:val="40"/>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сыналушы бөлу бойынша олардың көркеткіштердің сандық бейнелеу – бағалау шкаласы қолданылды. </w:t>
      </w:r>
    </w:p>
    <w:p w:rsidR="00E84622" w:rsidRPr="00653CDA" w:rsidRDefault="00E84622" w:rsidP="00E84622">
      <w:pPr>
        <w:numPr>
          <w:ilvl w:val="0"/>
          <w:numId w:val="40"/>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Зерттеу құбылысына  сандық қатынасын орнату -  ішкі бағдар шкаласын қолданады.</w:t>
      </w:r>
    </w:p>
    <w:p w:rsidR="00E84622" w:rsidRPr="00653CDA" w:rsidRDefault="00E84622" w:rsidP="00E84622">
      <w:pPr>
        <w:numPr>
          <w:ilvl w:val="0"/>
          <w:numId w:val="40"/>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Тұлға қасиеттерін анықтайтын шкалалар.</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Өлшеу шкаласы. Алынған зерттеу нәтижесін сондықтан математикалық  жүйе  арқылы реттеу керек, ол метрикалық жүйені береді. Зерттеу құбылыстарын сонымен белгілеу зерттеу объектісінің қасиеттерін  санмен өрнектеу арқылы эмпирикалық мәліметтер шкалаға көшіріледі – оны шкалалау деп аталады.</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Өлшеу  шкалалары – статистикалық материалдарды  жинау және анализдеу тәсілі болып табылады. </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Шкалалалаудың  атқаратын  функциясына қарай бөлінеді. Ол функцияға белгілер бойынша салыстыру жатады. </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Шкалалау классификациясын Стивенс   көрсеткен. Ол шкалалауды 2 бөлді </w:t>
      </w:r>
    </w:p>
    <w:p w:rsidR="00E84622" w:rsidRPr="00653CDA" w:rsidRDefault="00E84622" w:rsidP="00E84622">
      <w:pPr>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метрикалық  шкалалау – интервалдар шкаласы, қатынастар шкаласы .</w:t>
      </w:r>
    </w:p>
    <w:p w:rsidR="00E84622" w:rsidRPr="00653CDA" w:rsidRDefault="00E84622" w:rsidP="00E84622">
      <w:pPr>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метрикалық емес шкалалау  – номиналды және реттік шкалалары жатады.</w:t>
      </w:r>
    </w:p>
    <w:p w:rsidR="00E84622" w:rsidRPr="00653CDA"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lastRenderedPageBreak/>
        <w:t xml:space="preserve">        Реттік, интервалдар, қатынастар  шкалалары үшін үзіліссіз шамаларды таблицалау дискретті шамаларды таблицалау процедурасымен бірдей, бірақ графигі басқаша болады.</w:t>
      </w:r>
    </w:p>
    <w:p w:rsidR="00E84622" w:rsidRPr="00653CDA"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Бірінші мысал.</w:t>
      </w:r>
    </w:p>
    <w:p w:rsidR="00E84622" w:rsidRPr="00653CDA"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Қанық қызыл түсті қабылдау бойынша жүргізілген экспериментке бас сыналушы қатысты. Әрбір сыналушы 1 минут ішінде қызыл түсті үлгіні қарап, одан кейін назарын ақ экранға қарай бұрады, оның жанында түстер дөңгелегі орналасқан. Түстің түрі аталмайды, тек оның дөңгелектегі нөмірі аталады. </w:t>
      </w:r>
    </w:p>
    <w:p w:rsidR="00E84622" w:rsidRPr="00E84622"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Түстер дөңгелегінде көршілес түстер бір-бірінен байқалатын шамада ажыратылады. Түстер дөңгелегін интервалдар шкаласы  ретінде қолданылады. Дөңгелектің тағы бір ерекшелігі онда көршілес түстердің ортасында адам көзі байқай алмайтын түстер ауысып отырады, мысалы, жасыл-көк және көк-жасыл түстердің арасында көптеген ауысатын түстер бар.</w:t>
      </w:r>
    </w:p>
    <w:p w:rsidR="00E84622" w:rsidRPr="00653CDA" w:rsidRDefault="00E84622" w:rsidP="00E84622">
      <w:pPr>
        <w:pStyle w:val="a9"/>
        <w:numPr>
          <w:ilvl w:val="0"/>
          <w:numId w:val="41"/>
        </w:numPr>
        <w:tabs>
          <w:tab w:val="left" w:pos="1105"/>
        </w:tabs>
        <w:spacing w:after="0" w:line="240" w:lineRule="auto"/>
        <w:rPr>
          <w:rFonts w:ascii="Times New Roman" w:hAnsi="Times New Roman" w:cs="Times New Roman"/>
          <w:sz w:val="28"/>
          <w:szCs w:val="28"/>
          <w:lang w:val="kk-KZ"/>
        </w:rPr>
      </w:pPr>
      <w:r w:rsidRPr="00653CDA">
        <w:rPr>
          <w:rFonts w:ascii="Times New Roman" w:hAnsi="Times New Roman" w:cs="Times New Roman"/>
          <w:sz w:val="28"/>
          <w:szCs w:val="28"/>
          <w:lang w:val="kk-KZ"/>
        </w:rPr>
        <w:t>Кесте 1. Сыналуға ұсынылған қызыл түстер бояуының бір ізді бейнелерінің бөлінуі:</w:t>
      </w:r>
    </w:p>
    <w:tbl>
      <w:tblPr>
        <w:tblStyle w:val="af7"/>
        <w:tblpPr w:leftFromText="180" w:rightFromText="180" w:vertAnchor="text" w:horzAnchor="margin" w:tblpY="50"/>
        <w:tblOverlap w:val="never"/>
        <w:tblW w:w="0" w:type="auto"/>
        <w:tblLook w:val="01E0"/>
      </w:tblPr>
      <w:tblGrid>
        <w:gridCol w:w="1715"/>
        <w:gridCol w:w="1671"/>
      </w:tblGrid>
      <w:tr w:rsidR="00E84622" w:rsidRPr="00653CDA" w:rsidTr="007963CA">
        <w:trPr>
          <w:trHeight w:val="292"/>
        </w:trPr>
        <w:tc>
          <w:tcPr>
            <w:tcW w:w="1715" w:type="dxa"/>
          </w:tcPr>
          <w:p w:rsidR="00E84622" w:rsidRPr="00653CDA" w:rsidRDefault="00E84622" w:rsidP="007963CA">
            <w:pPr>
              <w:tabs>
                <w:tab w:val="left" w:pos="1105"/>
              </w:tabs>
              <w:jc w:val="center"/>
              <w:rPr>
                <w:sz w:val="28"/>
                <w:szCs w:val="28"/>
                <w:lang w:val="kk-KZ"/>
              </w:rPr>
            </w:pPr>
            <w:r w:rsidRPr="00653CDA">
              <w:rPr>
                <w:sz w:val="28"/>
                <w:szCs w:val="28"/>
                <w:lang w:val="kk-KZ"/>
              </w:rPr>
              <w:t>Бір ізді бейнелеулер</w:t>
            </w:r>
          </w:p>
          <w:p w:rsidR="00E84622" w:rsidRPr="00653CDA" w:rsidRDefault="00E84622" w:rsidP="007963CA">
            <w:pPr>
              <w:tabs>
                <w:tab w:val="left" w:pos="1105"/>
              </w:tabs>
              <w:jc w:val="center"/>
              <w:rPr>
                <w:sz w:val="28"/>
                <w:szCs w:val="28"/>
                <w:lang w:val="kk-KZ"/>
              </w:rPr>
            </w:pPr>
            <w:r w:rsidRPr="00653CDA">
              <w:rPr>
                <w:sz w:val="28"/>
                <w:szCs w:val="28"/>
                <w:lang w:val="kk-KZ"/>
              </w:rPr>
              <w:t>Х</w:t>
            </w:r>
          </w:p>
        </w:tc>
        <w:tc>
          <w:tcPr>
            <w:tcW w:w="1671" w:type="dxa"/>
          </w:tcPr>
          <w:p w:rsidR="00E84622" w:rsidRPr="00653CDA" w:rsidRDefault="00E84622" w:rsidP="007963CA">
            <w:pPr>
              <w:tabs>
                <w:tab w:val="left" w:pos="1105"/>
              </w:tabs>
              <w:jc w:val="center"/>
              <w:rPr>
                <w:sz w:val="28"/>
                <w:szCs w:val="28"/>
                <w:lang w:val="kk-KZ"/>
              </w:rPr>
            </w:pPr>
            <w:r w:rsidRPr="00653CDA">
              <w:rPr>
                <w:sz w:val="28"/>
                <w:szCs w:val="28"/>
                <w:lang w:val="kk-KZ"/>
              </w:rPr>
              <w:t>Аталған түстер</w:t>
            </w:r>
          </w:p>
          <w:p w:rsidR="00E84622" w:rsidRPr="00653CDA" w:rsidRDefault="00E84622" w:rsidP="007963CA">
            <w:pPr>
              <w:tabs>
                <w:tab w:val="left" w:pos="1105"/>
              </w:tabs>
              <w:jc w:val="center"/>
              <w:rPr>
                <w:sz w:val="28"/>
                <w:szCs w:val="28"/>
                <w:lang w:val="kk-KZ"/>
              </w:rPr>
            </w:pPr>
            <w:r w:rsidRPr="00653CDA">
              <w:rPr>
                <w:rFonts w:eastAsiaTheme="minorEastAsia"/>
                <w:position w:val="-10"/>
                <w:sz w:val="28"/>
                <w:szCs w:val="28"/>
                <w:lang w:val="kk-KZ" w:eastAsia="ru-RU"/>
              </w:rPr>
              <w:object w:dxaOrig="220" w:dyaOrig="260">
                <v:shape id="_x0000_i1086" type="#_x0000_t75" style="width:18.75pt;height:19.5pt" o:ole="">
                  <v:imagedata r:id="rId36" o:title=""/>
                </v:shape>
                <o:OLEObject Type="Embed" ProgID="Equation.3" ShapeID="_x0000_i1086" DrawAspect="Content" ObjectID="_1481979439" r:id="rId37"/>
              </w:object>
            </w:r>
          </w:p>
        </w:tc>
      </w:tr>
      <w:tr w:rsidR="00E84622" w:rsidRPr="00653CDA" w:rsidTr="007963CA">
        <w:trPr>
          <w:trHeight w:val="308"/>
        </w:trPr>
        <w:tc>
          <w:tcPr>
            <w:tcW w:w="1715" w:type="dxa"/>
          </w:tcPr>
          <w:p w:rsidR="00E84622" w:rsidRPr="00653CDA" w:rsidRDefault="00E84622" w:rsidP="007963CA">
            <w:pPr>
              <w:tabs>
                <w:tab w:val="left" w:pos="1105"/>
              </w:tabs>
              <w:jc w:val="center"/>
              <w:rPr>
                <w:sz w:val="28"/>
                <w:szCs w:val="28"/>
                <w:lang w:val="kk-KZ"/>
              </w:rPr>
            </w:pPr>
            <w:r w:rsidRPr="00653CDA">
              <w:rPr>
                <w:sz w:val="28"/>
                <w:szCs w:val="28"/>
                <w:lang w:val="kk-KZ"/>
              </w:rPr>
              <w:t>16</w:t>
            </w:r>
          </w:p>
          <w:p w:rsidR="00E84622" w:rsidRPr="00653CDA" w:rsidRDefault="00E84622" w:rsidP="007963CA">
            <w:pPr>
              <w:tabs>
                <w:tab w:val="left" w:pos="1105"/>
              </w:tabs>
              <w:jc w:val="center"/>
              <w:rPr>
                <w:sz w:val="28"/>
                <w:szCs w:val="28"/>
                <w:lang w:val="kk-KZ"/>
              </w:rPr>
            </w:pPr>
            <w:r w:rsidRPr="00653CDA">
              <w:rPr>
                <w:sz w:val="28"/>
                <w:szCs w:val="28"/>
                <w:lang w:val="kk-KZ"/>
              </w:rPr>
              <w:t>17</w:t>
            </w:r>
          </w:p>
          <w:p w:rsidR="00E84622" w:rsidRPr="00653CDA" w:rsidRDefault="00E84622" w:rsidP="007963CA">
            <w:pPr>
              <w:tabs>
                <w:tab w:val="left" w:pos="1105"/>
              </w:tabs>
              <w:jc w:val="center"/>
              <w:rPr>
                <w:sz w:val="28"/>
                <w:szCs w:val="28"/>
                <w:lang w:val="kk-KZ"/>
              </w:rPr>
            </w:pPr>
            <w:r w:rsidRPr="00653CDA">
              <w:rPr>
                <w:sz w:val="28"/>
                <w:szCs w:val="28"/>
                <w:lang w:val="kk-KZ"/>
              </w:rPr>
              <w:t>18</w:t>
            </w:r>
          </w:p>
          <w:p w:rsidR="00E84622" w:rsidRPr="00653CDA" w:rsidRDefault="00E84622" w:rsidP="007963CA">
            <w:pPr>
              <w:tabs>
                <w:tab w:val="left" w:pos="1105"/>
              </w:tabs>
              <w:jc w:val="center"/>
              <w:rPr>
                <w:sz w:val="28"/>
                <w:szCs w:val="28"/>
                <w:lang w:val="kk-KZ"/>
              </w:rPr>
            </w:pPr>
            <w:r w:rsidRPr="00653CDA">
              <w:rPr>
                <w:sz w:val="28"/>
                <w:szCs w:val="28"/>
                <w:lang w:val="kk-KZ"/>
              </w:rPr>
              <w:t>19</w:t>
            </w:r>
          </w:p>
          <w:p w:rsidR="00E84622" w:rsidRPr="00653CDA" w:rsidRDefault="00E84622" w:rsidP="007963CA">
            <w:pPr>
              <w:tabs>
                <w:tab w:val="left" w:pos="1105"/>
              </w:tabs>
              <w:jc w:val="center"/>
              <w:rPr>
                <w:sz w:val="28"/>
                <w:szCs w:val="28"/>
                <w:lang w:val="kk-KZ"/>
              </w:rPr>
            </w:pPr>
            <w:r w:rsidRPr="00653CDA">
              <w:rPr>
                <w:sz w:val="28"/>
                <w:szCs w:val="28"/>
                <w:lang w:val="kk-KZ"/>
              </w:rPr>
              <w:t>20</w:t>
            </w:r>
          </w:p>
          <w:p w:rsidR="00E84622" w:rsidRPr="00653CDA" w:rsidRDefault="00E84622" w:rsidP="007963CA">
            <w:pPr>
              <w:tabs>
                <w:tab w:val="left" w:pos="1105"/>
              </w:tabs>
              <w:jc w:val="center"/>
              <w:rPr>
                <w:sz w:val="28"/>
                <w:szCs w:val="28"/>
                <w:lang w:val="kk-KZ"/>
              </w:rPr>
            </w:pPr>
            <w:r w:rsidRPr="00653CDA">
              <w:rPr>
                <w:sz w:val="28"/>
                <w:szCs w:val="28"/>
                <w:lang w:val="kk-KZ"/>
              </w:rPr>
              <w:t>21</w:t>
            </w:r>
          </w:p>
          <w:p w:rsidR="00E84622" w:rsidRPr="00653CDA" w:rsidRDefault="00E84622" w:rsidP="007963CA">
            <w:pPr>
              <w:tabs>
                <w:tab w:val="left" w:pos="1105"/>
              </w:tabs>
              <w:jc w:val="center"/>
              <w:rPr>
                <w:sz w:val="28"/>
                <w:szCs w:val="28"/>
                <w:lang w:val="kk-KZ"/>
              </w:rPr>
            </w:pPr>
            <w:r w:rsidRPr="00653CDA">
              <w:rPr>
                <w:sz w:val="28"/>
                <w:szCs w:val="28"/>
                <w:lang w:val="kk-KZ"/>
              </w:rPr>
              <w:t>22</w:t>
            </w:r>
          </w:p>
          <w:p w:rsidR="00E84622" w:rsidRPr="00653CDA" w:rsidRDefault="00E84622" w:rsidP="007963CA">
            <w:pPr>
              <w:tabs>
                <w:tab w:val="left" w:pos="1105"/>
              </w:tabs>
              <w:jc w:val="center"/>
              <w:rPr>
                <w:sz w:val="28"/>
                <w:szCs w:val="28"/>
                <w:lang w:val="kk-KZ"/>
              </w:rPr>
            </w:pPr>
            <w:r w:rsidRPr="00653CDA">
              <w:rPr>
                <w:sz w:val="28"/>
                <w:szCs w:val="28"/>
                <w:lang w:val="kk-KZ"/>
              </w:rPr>
              <w:t>23</w:t>
            </w:r>
          </w:p>
        </w:tc>
        <w:tc>
          <w:tcPr>
            <w:tcW w:w="1671" w:type="dxa"/>
          </w:tcPr>
          <w:p w:rsidR="00E84622" w:rsidRPr="00653CDA" w:rsidRDefault="00E84622" w:rsidP="007963CA">
            <w:pPr>
              <w:tabs>
                <w:tab w:val="left" w:pos="1105"/>
              </w:tabs>
              <w:jc w:val="center"/>
              <w:rPr>
                <w:sz w:val="28"/>
                <w:szCs w:val="28"/>
                <w:lang w:val="kk-KZ"/>
              </w:rPr>
            </w:pPr>
            <w:r w:rsidRPr="00653CDA">
              <w:rPr>
                <w:sz w:val="28"/>
                <w:szCs w:val="28"/>
                <w:lang w:val="kk-KZ"/>
              </w:rPr>
              <w:t>2</w:t>
            </w:r>
          </w:p>
          <w:p w:rsidR="00E84622" w:rsidRPr="00653CDA" w:rsidRDefault="00E84622" w:rsidP="007963CA">
            <w:pPr>
              <w:tabs>
                <w:tab w:val="left" w:pos="1105"/>
              </w:tabs>
              <w:jc w:val="center"/>
              <w:rPr>
                <w:sz w:val="28"/>
                <w:szCs w:val="28"/>
                <w:lang w:val="kk-KZ"/>
              </w:rPr>
            </w:pPr>
            <w:r w:rsidRPr="00653CDA">
              <w:rPr>
                <w:sz w:val="28"/>
                <w:szCs w:val="28"/>
                <w:lang w:val="kk-KZ"/>
              </w:rPr>
              <w:t>7</w:t>
            </w:r>
          </w:p>
          <w:p w:rsidR="00E84622" w:rsidRPr="00653CDA" w:rsidRDefault="00E84622" w:rsidP="007963CA">
            <w:pPr>
              <w:tabs>
                <w:tab w:val="left" w:pos="1105"/>
              </w:tabs>
              <w:jc w:val="center"/>
              <w:rPr>
                <w:sz w:val="28"/>
                <w:szCs w:val="28"/>
                <w:lang w:val="kk-KZ"/>
              </w:rPr>
            </w:pPr>
            <w:r w:rsidRPr="00653CDA">
              <w:rPr>
                <w:sz w:val="28"/>
                <w:szCs w:val="28"/>
                <w:lang w:val="kk-KZ"/>
              </w:rPr>
              <w:t>15</w:t>
            </w:r>
          </w:p>
          <w:p w:rsidR="00E84622" w:rsidRPr="00653CDA" w:rsidRDefault="00E84622" w:rsidP="007963CA">
            <w:pPr>
              <w:tabs>
                <w:tab w:val="left" w:pos="1105"/>
              </w:tabs>
              <w:jc w:val="center"/>
              <w:rPr>
                <w:sz w:val="28"/>
                <w:szCs w:val="28"/>
                <w:lang w:val="kk-KZ"/>
              </w:rPr>
            </w:pPr>
            <w:r w:rsidRPr="00653CDA">
              <w:rPr>
                <w:sz w:val="28"/>
                <w:szCs w:val="28"/>
                <w:lang w:val="kk-KZ"/>
              </w:rPr>
              <w:t>26</w:t>
            </w:r>
          </w:p>
          <w:p w:rsidR="00E84622" w:rsidRPr="00653CDA" w:rsidRDefault="00E84622" w:rsidP="007963CA">
            <w:pPr>
              <w:tabs>
                <w:tab w:val="left" w:pos="1105"/>
              </w:tabs>
              <w:jc w:val="center"/>
              <w:rPr>
                <w:sz w:val="28"/>
                <w:szCs w:val="28"/>
                <w:lang w:val="kk-KZ"/>
              </w:rPr>
            </w:pPr>
            <w:r w:rsidRPr="00653CDA">
              <w:rPr>
                <w:sz w:val="28"/>
                <w:szCs w:val="28"/>
                <w:lang w:val="kk-KZ"/>
              </w:rPr>
              <w:t>22</w:t>
            </w:r>
          </w:p>
          <w:p w:rsidR="00E84622" w:rsidRPr="00653CDA" w:rsidRDefault="00E84622" w:rsidP="007963CA">
            <w:pPr>
              <w:tabs>
                <w:tab w:val="left" w:pos="1105"/>
              </w:tabs>
              <w:jc w:val="center"/>
              <w:rPr>
                <w:sz w:val="28"/>
                <w:szCs w:val="28"/>
                <w:lang w:val="kk-KZ"/>
              </w:rPr>
            </w:pPr>
            <w:r w:rsidRPr="00653CDA">
              <w:rPr>
                <w:sz w:val="28"/>
                <w:szCs w:val="28"/>
                <w:lang w:val="kk-KZ"/>
              </w:rPr>
              <w:t>15</w:t>
            </w:r>
          </w:p>
          <w:p w:rsidR="00E84622" w:rsidRPr="00653CDA" w:rsidRDefault="00E84622" w:rsidP="007963CA">
            <w:pPr>
              <w:tabs>
                <w:tab w:val="left" w:pos="1105"/>
              </w:tabs>
              <w:jc w:val="center"/>
              <w:rPr>
                <w:sz w:val="28"/>
                <w:szCs w:val="28"/>
                <w:lang w:val="kk-KZ"/>
              </w:rPr>
            </w:pPr>
            <w:r w:rsidRPr="00653CDA">
              <w:rPr>
                <w:sz w:val="28"/>
                <w:szCs w:val="28"/>
                <w:lang w:val="kk-KZ"/>
              </w:rPr>
              <w:t>8</w:t>
            </w:r>
          </w:p>
          <w:p w:rsidR="00E84622" w:rsidRPr="00653CDA" w:rsidRDefault="00E84622" w:rsidP="007963CA">
            <w:pPr>
              <w:tabs>
                <w:tab w:val="left" w:pos="1105"/>
              </w:tabs>
              <w:jc w:val="center"/>
              <w:rPr>
                <w:sz w:val="28"/>
                <w:szCs w:val="28"/>
                <w:lang w:val="kk-KZ"/>
              </w:rPr>
            </w:pPr>
            <w:r w:rsidRPr="00653CDA">
              <w:rPr>
                <w:sz w:val="28"/>
                <w:szCs w:val="28"/>
                <w:lang w:val="kk-KZ"/>
              </w:rPr>
              <w:t>1</w:t>
            </w:r>
          </w:p>
        </w:tc>
      </w:tr>
      <w:tr w:rsidR="00E84622" w:rsidRPr="00653CDA" w:rsidTr="007963CA">
        <w:trPr>
          <w:trHeight w:val="488"/>
        </w:trPr>
        <w:tc>
          <w:tcPr>
            <w:tcW w:w="3386" w:type="dxa"/>
            <w:gridSpan w:val="2"/>
            <w:shd w:val="clear" w:color="auto" w:fill="auto"/>
          </w:tcPr>
          <w:p w:rsidR="00E84622" w:rsidRPr="00653CDA" w:rsidRDefault="00E84622" w:rsidP="007963CA">
            <w:pPr>
              <w:jc w:val="center"/>
              <w:rPr>
                <w:sz w:val="28"/>
                <w:szCs w:val="28"/>
                <w:lang w:val="kk-KZ"/>
              </w:rPr>
            </w:pPr>
            <w:r w:rsidRPr="00653CDA">
              <w:rPr>
                <w:rFonts w:eastAsiaTheme="minorEastAsia"/>
                <w:position w:val="-14"/>
                <w:sz w:val="28"/>
                <w:szCs w:val="28"/>
                <w:lang w:val="kk-KZ" w:eastAsia="ru-RU"/>
              </w:rPr>
              <w:object w:dxaOrig="499" w:dyaOrig="400">
                <v:shape id="_x0000_i1087" type="#_x0000_t75" style="width:24.75pt;height:20.25pt" o:ole="">
                  <v:imagedata r:id="rId38" o:title=""/>
                </v:shape>
                <o:OLEObject Type="Embed" ProgID="Equation.3" ShapeID="_x0000_i1087" DrawAspect="Content" ObjectID="_1481979440" r:id="rId39"/>
              </w:object>
            </w:r>
            <w:r w:rsidRPr="00653CDA">
              <w:rPr>
                <w:sz w:val="28"/>
                <w:szCs w:val="28"/>
                <w:lang w:val="kk-KZ"/>
              </w:rPr>
              <w:t xml:space="preserve">   :   96</w:t>
            </w:r>
          </w:p>
          <w:p w:rsidR="00E84622" w:rsidRPr="00653CDA" w:rsidRDefault="00E84622" w:rsidP="007963CA">
            <w:pPr>
              <w:tabs>
                <w:tab w:val="left" w:pos="1105"/>
              </w:tabs>
              <w:jc w:val="both"/>
              <w:rPr>
                <w:sz w:val="28"/>
                <w:szCs w:val="28"/>
                <w:lang w:val="kk-KZ"/>
              </w:rPr>
            </w:pPr>
          </w:p>
        </w:tc>
      </w:tr>
    </w:tbl>
    <w:p w:rsidR="00E84622" w:rsidRPr="00653CDA"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ind w:left="360"/>
        <w:jc w:val="both"/>
        <w:rPr>
          <w:rFonts w:ascii="Times New Roman" w:hAnsi="Times New Roman" w:cs="Times New Roman"/>
          <w:sz w:val="28"/>
          <w:szCs w:val="28"/>
          <w:lang w:val="kk-KZ"/>
        </w:rPr>
      </w:pPr>
    </w:p>
    <w:p w:rsidR="00E84622" w:rsidRPr="00653CDA" w:rsidRDefault="00E84622" w:rsidP="00E84622">
      <w:pPr>
        <w:tabs>
          <w:tab w:val="left" w:pos="1105"/>
        </w:tabs>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r>
    </w:p>
    <w:p w:rsidR="00E84622" w:rsidRPr="00653CDA"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jc w:val="both"/>
        <w:rPr>
          <w:rFonts w:ascii="Times New Roman" w:hAnsi="Times New Roman" w:cs="Times New Roman"/>
          <w:sz w:val="28"/>
          <w:szCs w:val="28"/>
          <w:lang w:val="kk-KZ"/>
        </w:rPr>
      </w:pPr>
    </w:p>
    <w:p w:rsidR="00E84622" w:rsidRDefault="00E84622" w:rsidP="00E84622">
      <w:pPr>
        <w:tabs>
          <w:tab w:val="left" w:pos="1105"/>
        </w:tabs>
        <w:jc w:val="both"/>
        <w:rPr>
          <w:rFonts w:ascii="Times New Roman" w:hAnsi="Times New Roman" w:cs="Times New Roman"/>
          <w:sz w:val="28"/>
          <w:szCs w:val="28"/>
          <w:lang w:val="kk-KZ"/>
        </w:rPr>
      </w:pPr>
    </w:p>
    <w:p w:rsidR="00E84622"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53CDA">
        <w:rPr>
          <w:rFonts w:ascii="Times New Roman" w:hAnsi="Times New Roman" w:cs="Times New Roman"/>
          <w:sz w:val="28"/>
          <w:szCs w:val="28"/>
          <w:lang w:val="kk-KZ"/>
        </w:rPr>
        <w:t>Сыналушылар бірізді бейнелерді №16 -23-ке дейінгі  диапазонда анықтайды. Таблицадағы мәндерді графикке түсіреміз. График сатылы диаграмманы береді. Оны гистограмма деп атайды. Гистограммада полигон жиілігіне өту, оңай. Гистограммадан қисық бөлуге өту, интерполяция жолымен тәжірибеде алынбаған зерттелінетін өзгергіштік шамасын табуға болады.</w:t>
      </w:r>
    </w:p>
    <w:p w:rsidR="00E84622" w:rsidRPr="00653CDA" w:rsidRDefault="00E84622" w:rsidP="00E84622">
      <w:pPr>
        <w:pStyle w:val="a9"/>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Жиіліктерді бөлу (жеңілген мишендер саны)</w:t>
      </w:r>
    </w:p>
    <w:p w:rsidR="00E84622" w:rsidRPr="00653CDA" w:rsidRDefault="00E84622" w:rsidP="00E84622">
      <w:pPr>
        <w:pStyle w:val="a9"/>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Өзіміз бірден көріп отырғанымыздай көптеген мәліметтер сол бір ғана санға ие болып отыр, кейбір мәндер жиі кездеседі, қалғандары сирек. Сондықтанда біз оларды алдыменен әртүрлі мәндердің бөлінуін  олардың жиіліктерін ескере отырып график түрінде береміз. Онда біз келесі бағаналы диаграмманы аламыз:</w:t>
      </w: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Тексеру тобы:</w:t>
      </w:r>
    </w:p>
    <w:p w:rsidR="00E84622" w:rsidRPr="00653CDA" w:rsidRDefault="00E84622" w:rsidP="00E84622">
      <w:pPr>
        <w:pStyle w:val="a9"/>
        <w:jc w:val="both"/>
        <w:rPr>
          <w:rFonts w:ascii="Times New Roman" w:hAnsi="Times New Roman" w:cs="Times New Roman"/>
          <w:sz w:val="28"/>
          <w:szCs w:val="28"/>
          <w:lang w:val="kk-KZ"/>
        </w:rPr>
      </w:pP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х         х</w:t>
      </w: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х       х         х        х</w:t>
      </w:r>
    </w:p>
    <w:p w:rsidR="00E84622" w:rsidRPr="00653CDA" w:rsidRDefault="00E84622" w:rsidP="00E84622">
      <w:pPr>
        <w:pStyle w:val="a9"/>
        <w:jc w:val="both"/>
        <w:rPr>
          <w:rFonts w:ascii="Times New Roman" w:hAnsi="Times New Roman" w:cs="Times New Roman"/>
          <w:sz w:val="28"/>
          <w:szCs w:val="28"/>
          <w:u w:val="single"/>
          <w:lang w:val="kk-KZ"/>
        </w:rPr>
      </w:pPr>
      <w:r w:rsidRPr="00653CDA">
        <w:rPr>
          <w:rFonts w:ascii="Times New Roman" w:hAnsi="Times New Roman" w:cs="Times New Roman"/>
          <w:sz w:val="28"/>
          <w:szCs w:val="28"/>
          <w:u w:val="single"/>
          <w:lang w:val="kk-KZ"/>
        </w:rPr>
        <w:t xml:space="preserve">х     х        х   х     х       х     х    х                х </w:t>
      </w:r>
    </w:p>
    <w:p w:rsidR="00E84622" w:rsidRPr="00653CDA" w:rsidRDefault="00E84622" w:rsidP="00E84622">
      <w:pPr>
        <w:pStyle w:val="a9"/>
        <w:jc w:val="both"/>
        <w:rPr>
          <w:rFonts w:ascii="Times New Roman" w:hAnsi="Times New Roman" w:cs="Times New Roman"/>
          <w:sz w:val="28"/>
          <w:szCs w:val="28"/>
        </w:rPr>
      </w:pPr>
      <w:r w:rsidRPr="00653CDA">
        <w:rPr>
          <w:rFonts w:ascii="Times New Roman" w:hAnsi="Times New Roman" w:cs="Times New Roman"/>
          <w:sz w:val="28"/>
          <w:szCs w:val="28"/>
        </w:rPr>
        <w:t>10 11 12          13   14       15   16   17      18     19  20   21          22   23</w:t>
      </w:r>
    </w:p>
    <w:p w:rsidR="00E84622" w:rsidRPr="00653CDA" w:rsidRDefault="00E84622" w:rsidP="00E84622">
      <w:pPr>
        <w:pStyle w:val="a9"/>
        <w:jc w:val="both"/>
        <w:rPr>
          <w:rFonts w:ascii="Times New Roman" w:hAnsi="Times New Roman" w:cs="Times New Roman"/>
          <w:sz w:val="28"/>
          <w:szCs w:val="28"/>
        </w:rPr>
      </w:pPr>
      <w:r w:rsidRPr="00653CDA">
        <w:rPr>
          <w:rFonts w:ascii="Times New Roman" w:hAnsi="Times New Roman" w:cs="Times New Roman"/>
          <w:sz w:val="28"/>
          <w:szCs w:val="28"/>
        </w:rPr>
        <w:t xml:space="preserve">                                                  Фон</w:t>
      </w:r>
    </w:p>
    <w:p w:rsidR="00E84622" w:rsidRPr="00653CDA" w:rsidRDefault="00E84622" w:rsidP="00E84622">
      <w:pPr>
        <w:pStyle w:val="a9"/>
        <w:jc w:val="both"/>
        <w:rPr>
          <w:rFonts w:ascii="Times New Roman" w:hAnsi="Times New Roman" w:cs="Times New Roman"/>
          <w:sz w:val="28"/>
          <w:szCs w:val="28"/>
        </w:rPr>
      </w:pPr>
    </w:p>
    <w:p w:rsidR="00E84622" w:rsidRPr="00653CDA" w:rsidRDefault="00E84622" w:rsidP="00E84622">
      <w:pPr>
        <w:ind w:left="360"/>
        <w:jc w:val="both"/>
        <w:rPr>
          <w:rFonts w:ascii="Times New Roman" w:hAnsi="Times New Roman" w:cs="Times New Roman"/>
          <w:sz w:val="28"/>
          <w:szCs w:val="28"/>
        </w:rPr>
      </w:pPr>
    </w:p>
    <w:p w:rsidR="00E84622" w:rsidRPr="00653CDA" w:rsidRDefault="00E84622" w:rsidP="00E84622">
      <w:pPr>
        <w:pStyle w:val="a9"/>
        <w:jc w:val="both"/>
        <w:rPr>
          <w:rFonts w:ascii="Times New Roman" w:hAnsi="Times New Roman" w:cs="Times New Roman"/>
          <w:sz w:val="28"/>
          <w:szCs w:val="28"/>
          <w:u w:val="single"/>
        </w:rPr>
      </w:pPr>
      <w:r w:rsidRPr="00653CDA">
        <w:rPr>
          <w:rFonts w:ascii="Times New Roman" w:hAnsi="Times New Roman" w:cs="Times New Roman"/>
          <w:sz w:val="28"/>
          <w:szCs w:val="28"/>
          <w:u w:val="single"/>
        </w:rPr>
        <w:t>8 9  10  11  12  13  14  15  16  17  18  19  20  21  22  23  24  25</w:t>
      </w:r>
    </w:p>
    <w:p w:rsidR="00E84622" w:rsidRPr="00653CDA" w:rsidRDefault="00E84622" w:rsidP="00E84622">
      <w:pPr>
        <w:pStyle w:val="a9"/>
        <w:jc w:val="both"/>
        <w:rPr>
          <w:rFonts w:ascii="Times New Roman" w:hAnsi="Times New Roman" w:cs="Times New Roman"/>
          <w:sz w:val="28"/>
          <w:szCs w:val="28"/>
          <w:lang w:val="kk-KZ"/>
        </w:rPr>
      </w:pP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әсерден кейін</w:t>
      </w: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(бағананы өзіңіз толтырыңыз)</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Эксперименттік топ:</w:t>
      </w:r>
    </w:p>
    <w:p w:rsidR="00E84622" w:rsidRPr="00653CDA" w:rsidRDefault="00E84622" w:rsidP="00E84622">
      <w:pPr>
        <w:jc w:val="both"/>
        <w:rPr>
          <w:rFonts w:ascii="Times New Roman" w:hAnsi="Times New Roman" w:cs="Times New Roman"/>
          <w:sz w:val="28"/>
          <w:szCs w:val="28"/>
          <w:lang w:val="kk-KZ"/>
        </w:rPr>
      </w:pPr>
    </w:p>
    <w:p w:rsidR="00E84622" w:rsidRPr="00653CDA" w:rsidRDefault="00E84622" w:rsidP="00E84622">
      <w:pPr>
        <w:numPr>
          <w:ilvl w:val="0"/>
          <w:numId w:val="42"/>
        </w:numPr>
        <w:spacing w:after="0" w:line="240" w:lineRule="auto"/>
        <w:jc w:val="both"/>
        <w:rPr>
          <w:rFonts w:ascii="Times New Roman" w:hAnsi="Times New Roman" w:cs="Times New Roman"/>
          <w:sz w:val="28"/>
          <w:szCs w:val="28"/>
          <w:u w:val="single"/>
        </w:rPr>
      </w:pPr>
      <w:r w:rsidRPr="00653CDA">
        <w:rPr>
          <w:rFonts w:ascii="Times New Roman" w:hAnsi="Times New Roman" w:cs="Times New Roman"/>
          <w:sz w:val="28"/>
          <w:szCs w:val="28"/>
          <w:u w:val="single"/>
        </w:rPr>
        <w:t xml:space="preserve">11  12  13  14  15  16  17  18  19  20  21  22  23 </w:t>
      </w:r>
    </w:p>
    <w:p w:rsidR="00E84622" w:rsidRPr="00653CDA" w:rsidRDefault="00E84622" w:rsidP="00E84622">
      <w:pPr>
        <w:ind w:left="165"/>
        <w:jc w:val="both"/>
        <w:rPr>
          <w:rFonts w:ascii="Times New Roman" w:hAnsi="Times New Roman" w:cs="Times New Roman"/>
          <w:sz w:val="28"/>
          <w:szCs w:val="28"/>
          <w:u w:val="single"/>
        </w:rPr>
      </w:pPr>
    </w:p>
    <w:p w:rsidR="00E84622" w:rsidRPr="00E84622"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rPr>
        <w:t xml:space="preserve">                                      Фон</w:t>
      </w:r>
    </w:p>
    <w:p w:rsidR="00E84622" w:rsidRPr="00E84622" w:rsidRDefault="00E84622" w:rsidP="00E84622">
      <w:pPr>
        <w:ind w:left="165"/>
        <w:jc w:val="both"/>
        <w:rPr>
          <w:rFonts w:ascii="Times New Roman" w:hAnsi="Times New Roman" w:cs="Times New Roman"/>
          <w:sz w:val="28"/>
          <w:szCs w:val="28"/>
          <w:lang w:val="kk-KZ"/>
        </w:rPr>
      </w:pPr>
      <w:r w:rsidRPr="00E84622">
        <w:rPr>
          <w:rFonts w:ascii="Times New Roman" w:hAnsi="Times New Roman" w:cs="Times New Roman"/>
          <w:sz w:val="28"/>
          <w:szCs w:val="28"/>
          <w:u w:val="single"/>
          <w:lang w:val="kk-KZ"/>
        </w:rPr>
        <w:t xml:space="preserve">6  7  8  9  10  11  12  13  14  15  16  17  18  19  20  21  22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әсерден кейін</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(бағананы өзіңіз толтырыңыз)</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Мұндай мәліметтерді олардың мәндері бойынша бөлу  оларды қатарға бөлгеннен гөрі үлкен мүмкіндікті береді, алайда мұндай топтауды тек  белгілі бір категорияларға анық бөлшектенетін сапалы мәліметтер үшін ғана қолайлы болады. </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Ал сандық мәліметтер үшін олар ылғида үздіксіз шкалаларға орналасады, олар әрі әртүрлі көп санды болады. Сондықтанда мұндай мәліметтер негізгі бөлу тенденциялары айқын көрінуі үшін кластар бойынша топталады.</w:t>
      </w:r>
    </w:p>
    <w:p w:rsidR="00E84622" w:rsidRPr="00653CDA" w:rsidRDefault="00E84622" w:rsidP="00E84622">
      <w:pPr>
        <w:spacing w:after="0"/>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t xml:space="preserve">Мұндай топтаулардың мәні мынада, бірдей немесе жақын мәндер бір классқа топталады және әрбір класс үшін жиілігі анықталады. Класстарға бөлу тәсілі мынаған байланысты болады, экспериментатор өлшеу шкаласын тек интервалдарға бөлу арқылы мәндерді тапқысы келгенде соған байланысты тәсіл пайдаланылады. Мысалы біздің мысал үшін мәліметтерді </w:t>
      </w:r>
      <w:r w:rsidRPr="00653CDA">
        <w:rPr>
          <w:rFonts w:ascii="Times New Roman" w:hAnsi="Times New Roman" w:cs="Times New Roman"/>
          <w:sz w:val="28"/>
          <w:szCs w:val="28"/>
          <w:lang w:val="kk-KZ"/>
        </w:rPr>
        <w:lastRenderedPageBreak/>
        <w:t>класстарға екі немесе үш шкалаа бірлігі бойынша алынған интервалдармен топтауға болады.</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х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х      х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х        х         х                                 х      х     х</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х        х        х         х      хх     х</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х        х        х         х                 х      х      х      х     х        х                                               </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кластар                                                                 кластар</w:t>
      </w:r>
    </w:p>
    <w:tbl>
      <w:tblPr>
        <w:tblStyle w:val="af7"/>
        <w:tblW w:w="0" w:type="auto"/>
        <w:tblInd w:w="-72" w:type="dxa"/>
        <w:tblLook w:val="01E0"/>
      </w:tblPr>
      <w:tblGrid>
        <w:gridCol w:w="900"/>
        <w:gridCol w:w="590"/>
        <w:gridCol w:w="720"/>
        <w:gridCol w:w="720"/>
        <w:gridCol w:w="720"/>
        <w:gridCol w:w="720"/>
        <w:gridCol w:w="590"/>
        <w:gridCol w:w="540"/>
        <w:gridCol w:w="590"/>
        <w:gridCol w:w="590"/>
        <w:gridCol w:w="590"/>
        <w:gridCol w:w="590"/>
      </w:tblGrid>
      <w:tr w:rsidR="00E84622" w:rsidRPr="00653CDA" w:rsidTr="007963CA">
        <w:tc>
          <w:tcPr>
            <w:tcW w:w="900" w:type="dxa"/>
          </w:tcPr>
          <w:p w:rsidR="00E84622" w:rsidRPr="00653CDA" w:rsidRDefault="00E84622" w:rsidP="007963CA">
            <w:pPr>
              <w:jc w:val="both"/>
              <w:rPr>
                <w:sz w:val="28"/>
                <w:szCs w:val="28"/>
              </w:rPr>
            </w:pPr>
            <w:r w:rsidRPr="00653CDA">
              <w:rPr>
                <w:sz w:val="28"/>
                <w:szCs w:val="28"/>
              </w:rPr>
              <w:t>10-11</w:t>
            </w:r>
          </w:p>
        </w:tc>
        <w:tc>
          <w:tcPr>
            <w:tcW w:w="540" w:type="dxa"/>
          </w:tcPr>
          <w:p w:rsidR="00E84622" w:rsidRPr="00653CDA" w:rsidRDefault="00E84622" w:rsidP="007963CA">
            <w:pPr>
              <w:jc w:val="both"/>
              <w:rPr>
                <w:sz w:val="28"/>
                <w:szCs w:val="28"/>
                <w:lang w:val="kk-KZ"/>
              </w:rPr>
            </w:pPr>
            <w:r w:rsidRPr="00653CDA">
              <w:rPr>
                <w:sz w:val="28"/>
                <w:szCs w:val="28"/>
                <w:lang w:val="kk-KZ"/>
              </w:rPr>
              <w:t>12-13</w:t>
            </w:r>
          </w:p>
        </w:tc>
        <w:tc>
          <w:tcPr>
            <w:tcW w:w="720" w:type="dxa"/>
          </w:tcPr>
          <w:p w:rsidR="00E84622" w:rsidRPr="00653CDA" w:rsidRDefault="00E84622" w:rsidP="007963CA">
            <w:pPr>
              <w:jc w:val="both"/>
              <w:rPr>
                <w:sz w:val="28"/>
                <w:szCs w:val="28"/>
                <w:lang w:val="kk-KZ"/>
              </w:rPr>
            </w:pPr>
            <w:r w:rsidRPr="00653CDA">
              <w:rPr>
                <w:sz w:val="28"/>
                <w:szCs w:val="28"/>
                <w:lang w:val="kk-KZ"/>
              </w:rPr>
              <w:t>14-15</w:t>
            </w:r>
          </w:p>
        </w:tc>
        <w:tc>
          <w:tcPr>
            <w:tcW w:w="720" w:type="dxa"/>
          </w:tcPr>
          <w:p w:rsidR="00E84622" w:rsidRPr="00653CDA" w:rsidRDefault="00E84622" w:rsidP="007963CA">
            <w:pPr>
              <w:jc w:val="both"/>
              <w:rPr>
                <w:sz w:val="28"/>
                <w:szCs w:val="28"/>
                <w:lang w:val="kk-KZ"/>
              </w:rPr>
            </w:pPr>
            <w:r w:rsidRPr="00653CDA">
              <w:rPr>
                <w:sz w:val="28"/>
                <w:szCs w:val="28"/>
                <w:lang w:val="kk-KZ"/>
              </w:rPr>
              <w:t>16-17</w:t>
            </w:r>
          </w:p>
        </w:tc>
        <w:tc>
          <w:tcPr>
            <w:tcW w:w="720" w:type="dxa"/>
          </w:tcPr>
          <w:p w:rsidR="00E84622" w:rsidRPr="00653CDA" w:rsidRDefault="00E84622" w:rsidP="007963CA">
            <w:pPr>
              <w:jc w:val="both"/>
              <w:rPr>
                <w:sz w:val="28"/>
                <w:szCs w:val="28"/>
                <w:lang w:val="kk-KZ"/>
              </w:rPr>
            </w:pPr>
            <w:r w:rsidRPr="00653CDA">
              <w:rPr>
                <w:sz w:val="28"/>
                <w:szCs w:val="28"/>
                <w:lang w:val="kk-KZ"/>
              </w:rPr>
              <w:t>18-19</w:t>
            </w:r>
          </w:p>
        </w:tc>
        <w:tc>
          <w:tcPr>
            <w:tcW w:w="720" w:type="dxa"/>
          </w:tcPr>
          <w:p w:rsidR="00E84622" w:rsidRPr="00653CDA" w:rsidRDefault="00E84622" w:rsidP="007963CA">
            <w:pPr>
              <w:jc w:val="both"/>
              <w:rPr>
                <w:sz w:val="28"/>
                <w:szCs w:val="28"/>
                <w:lang w:val="kk-KZ"/>
              </w:rPr>
            </w:pPr>
            <w:r w:rsidRPr="00653CDA">
              <w:rPr>
                <w:sz w:val="28"/>
                <w:szCs w:val="28"/>
                <w:lang w:val="kk-KZ"/>
              </w:rPr>
              <w:t>20-21</w:t>
            </w:r>
          </w:p>
        </w:tc>
        <w:tc>
          <w:tcPr>
            <w:tcW w:w="540" w:type="dxa"/>
          </w:tcPr>
          <w:p w:rsidR="00E84622" w:rsidRPr="00653CDA" w:rsidRDefault="00E84622" w:rsidP="007963CA">
            <w:pPr>
              <w:jc w:val="both"/>
              <w:rPr>
                <w:sz w:val="28"/>
                <w:szCs w:val="28"/>
                <w:lang w:val="kk-KZ"/>
              </w:rPr>
            </w:pPr>
            <w:r w:rsidRPr="00653CDA">
              <w:rPr>
                <w:sz w:val="28"/>
                <w:szCs w:val="28"/>
                <w:lang w:val="kk-KZ"/>
              </w:rPr>
              <w:t>22-23</w:t>
            </w:r>
          </w:p>
        </w:tc>
        <w:tc>
          <w:tcPr>
            <w:tcW w:w="540" w:type="dxa"/>
          </w:tcPr>
          <w:p w:rsidR="00E84622" w:rsidRPr="00653CDA" w:rsidRDefault="00E84622" w:rsidP="007963CA">
            <w:pPr>
              <w:jc w:val="both"/>
              <w:rPr>
                <w:sz w:val="28"/>
                <w:szCs w:val="28"/>
                <w:lang w:val="kk-KZ"/>
              </w:rPr>
            </w:pPr>
            <w:r w:rsidRPr="00653CDA">
              <w:rPr>
                <w:sz w:val="28"/>
                <w:szCs w:val="28"/>
                <w:lang w:val="kk-KZ"/>
              </w:rPr>
              <w:t>9-11</w:t>
            </w:r>
          </w:p>
        </w:tc>
        <w:tc>
          <w:tcPr>
            <w:tcW w:w="540" w:type="dxa"/>
          </w:tcPr>
          <w:p w:rsidR="00E84622" w:rsidRPr="00653CDA" w:rsidRDefault="00E84622" w:rsidP="007963CA">
            <w:pPr>
              <w:jc w:val="both"/>
              <w:rPr>
                <w:sz w:val="28"/>
                <w:szCs w:val="28"/>
                <w:lang w:val="kk-KZ"/>
              </w:rPr>
            </w:pPr>
            <w:r w:rsidRPr="00653CDA">
              <w:rPr>
                <w:sz w:val="28"/>
                <w:szCs w:val="28"/>
                <w:lang w:val="kk-KZ"/>
              </w:rPr>
              <w:t>12-14</w:t>
            </w:r>
          </w:p>
        </w:tc>
        <w:tc>
          <w:tcPr>
            <w:tcW w:w="540" w:type="dxa"/>
          </w:tcPr>
          <w:p w:rsidR="00E84622" w:rsidRPr="00653CDA" w:rsidRDefault="00E84622" w:rsidP="007963CA">
            <w:pPr>
              <w:jc w:val="both"/>
              <w:rPr>
                <w:sz w:val="28"/>
                <w:szCs w:val="28"/>
                <w:lang w:val="kk-KZ"/>
              </w:rPr>
            </w:pPr>
            <w:r w:rsidRPr="00653CDA">
              <w:rPr>
                <w:sz w:val="28"/>
                <w:szCs w:val="28"/>
                <w:lang w:val="kk-KZ"/>
              </w:rPr>
              <w:t>15-17</w:t>
            </w:r>
          </w:p>
        </w:tc>
        <w:tc>
          <w:tcPr>
            <w:tcW w:w="540" w:type="dxa"/>
          </w:tcPr>
          <w:p w:rsidR="00E84622" w:rsidRPr="00653CDA" w:rsidRDefault="00E84622" w:rsidP="007963CA">
            <w:pPr>
              <w:jc w:val="both"/>
              <w:rPr>
                <w:sz w:val="28"/>
                <w:szCs w:val="28"/>
                <w:lang w:val="kk-KZ"/>
              </w:rPr>
            </w:pPr>
            <w:r w:rsidRPr="00653CDA">
              <w:rPr>
                <w:sz w:val="28"/>
                <w:szCs w:val="28"/>
                <w:lang w:val="kk-KZ"/>
              </w:rPr>
              <w:t>18-20</w:t>
            </w:r>
          </w:p>
        </w:tc>
        <w:tc>
          <w:tcPr>
            <w:tcW w:w="540" w:type="dxa"/>
          </w:tcPr>
          <w:p w:rsidR="00E84622" w:rsidRPr="00653CDA" w:rsidRDefault="00E84622" w:rsidP="007963CA">
            <w:pPr>
              <w:jc w:val="both"/>
              <w:rPr>
                <w:sz w:val="28"/>
                <w:szCs w:val="28"/>
                <w:lang w:val="kk-KZ"/>
              </w:rPr>
            </w:pPr>
            <w:r w:rsidRPr="00653CDA">
              <w:rPr>
                <w:sz w:val="28"/>
                <w:szCs w:val="28"/>
                <w:lang w:val="kk-KZ"/>
              </w:rPr>
              <w:t>21-23</w:t>
            </w:r>
          </w:p>
        </w:tc>
      </w:tr>
      <w:tr w:rsidR="00E84622" w:rsidRPr="00653CDA" w:rsidTr="007963CA">
        <w:tc>
          <w:tcPr>
            <w:tcW w:w="900" w:type="dxa"/>
          </w:tcPr>
          <w:p w:rsidR="00E84622" w:rsidRPr="00653CDA" w:rsidRDefault="00E84622" w:rsidP="007963CA">
            <w:pPr>
              <w:jc w:val="both"/>
              <w:rPr>
                <w:sz w:val="28"/>
                <w:szCs w:val="28"/>
                <w:lang w:val="kk-KZ"/>
              </w:rPr>
            </w:pPr>
            <w:r w:rsidRPr="00653CDA">
              <w:rPr>
                <w:sz w:val="28"/>
                <w:szCs w:val="28"/>
                <w:lang w:val="kk-KZ"/>
              </w:rPr>
              <w:t>1</w:t>
            </w:r>
          </w:p>
        </w:tc>
        <w:tc>
          <w:tcPr>
            <w:tcW w:w="540" w:type="dxa"/>
          </w:tcPr>
          <w:p w:rsidR="00E84622" w:rsidRPr="00653CDA" w:rsidRDefault="00E84622" w:rsidP="007963CA">
            <w:pPr>
              <w:jc w:val="both"/>
              <w:rPr>
                <w:sz w:val="28"/>
                <w:szCs w:val="28"/>
                <w:lang w:val="kk-KZ"/>
              </w:rPr>
            </w:pPr>
            <w:r w:rsidRPr="00653CDA">
              <w:rPr>
                <w:sz w:val="28"/>
                <w:szCs w:val="28"/>
                <w:lang w:val="kk-KZ"/>
              </w:rPr>
              <w:t>2</w:t>
            </w:r>
          </w:p>
        </w:tc>
        <w:tc>
          <w:tcPr>
            <w:tcW w:w="720" w:type="dxa"/>
          </w:tcPr>
          <w:p w:rsidR="00E84622" w:rsidRPr="00653CDA" w:rsidRDefault="00E84622" w:rsidP="007963CA">
            <w:pPr>
              <w:jc w:val="both"/>
              <w:rPr>
                <w:sz w:val="28"/>
                <w:szCs w:val="28"/>
                <w:lang w:val="kk-KZ"/>
              </w:rPr>
            </w:pPr>
            <w:r w:rsidRPr="00653CDA">
              <w:rPr>
                <w:sz w:val="28"/>
                <w:szCs w:val="28"/>
                <w:lang w:val="kk-KZ"/>
              </w:rPr>
              <w:t>5</w:t>
            </w:r>
          </w:p>
        </w:tc>
        <w:tc>
          <w:tcPr>
            <w:tcW w:w="720" w:type="dxa"/>
          </w:tcPr>
          <w:p w:rsidR="00E84622" w:rsidRPr="00653CDA" w:rsidRDefault="00E84622" w:rsidP="007963CA">
            <w:pPr>
              <w:jc w:val="both"/>
              <w:rPr>
                <w:sz w:val="28"/>
                <w:szCs w:val="28"/>
                <w:lang w:val="kk-KZ"/>
              </w:rPr>
            </w:pPr>
            <w:r w:rsidRPr="00653CDA">
              <w:rPr>
                <w:sz w:val="28"/>
                <w:szCs w:val="28"/>
                <w:lang w:val="kk-KZ"/>
              </w:rPr>
              <w:t>3</w:t>
            </w:r>
          </w:p>
        </w:tc>
        <w:tc>
          <w:tcPr>
            <w:tcW w:w="720" w:type="dxa"/>
          </w:tcPr>
          <w:p w:rsidR="00E84622" w:rsidRPr="00653CDA" w:rsidRDefault="00E84622" w:rsidP="007963CA">
            <w:pPr>
              <w:jc w:val="both"/>
              <w:rPr>
                <w:sz w:val="28"/>
                <w:szCs w:val="28"/>
                <w:lang w:val="kk-KZ"/>
              </w:rPr>
            </w:pPr>
            <w:r w:rsidRPr="00653CDA">
              <w:rPr>
                <w:sz w:val="28"/>
                <w:szCs w:val="28"/>
                <w:lang w:val="kk-KZ"/>
              </w:rPr>
              <w:t>2</w:t>
            </w:r>
          </w:p>
        </w:tc>
        <w:tc>
          <w:tcPr>
            <w:tcW w:w="720" w:type="dxa"/>
          </w:tcPr>
          <w:p w:rsidR="00E84622" w:rsidRPr="00653CDA" w:rsidRDefault="00E84622" w:rsidP="007963CA">
            <w:pPr>
              <w:jc w:val="both"/>
              <w:rPr>
                <w:sz w:val="28"/>
                <w:szCs w:val="28"/>
                <w:lang w:val="kk-KZ"/>
              </w:rPr>
            </w:pPr>
            <w:r w:rsidRPr="00653CDA">
              <w:rPr>
                <w:sz w:val="28"/>
                <w:szCs w:val="28"/>
                <w:lang w:val="kk-KZ"/>
              </w:rPr>
              <w:t>0</w:t>
            </w:r>
          </w:p>
        </w:tc>
        <w:tc>
          <w:tcPr>
            <w:tcW w:w="540" w:type="dxa"/>
          </w:tcPr>
          <w:p w:rsidR="00E84622" w:rsidRPr="00653CDA" w:rsidRDefault="00E84622" w:rsidP="007963CA">
            <w:pPr>
              <w:jc w:val="both"/>
              <w:rPr>
                <w:sz w:val="28"/>
                <w:szCs w:val="28"/>
                <w:lang w:val="kk-KZ"/>
              </w:rPr>
            </w:pPr>
            <w:r w:rsidRPr="00653CDA">
              <w:rPr>
                <w:sz w:val="28"/>
                <w:szCs w:val="28"/>
                <w:lang w:val="kk-KZ"/>
              </w:rPr>
              <w:t>1</w:t>
            </w:r>
          </w:p>
        </w:tc>
        <w:tc>
          <w:tcPr>
            <w:tcW w:w="540" w:type="dxa"/>
          </w:tcPr>
          <w:p w:rsidR="00E84622" w:rsidRPr="00653CDA" w:rsidRDefault="00E84622" w:rsidP="007963CA">
            <w:pPr>
              <w:jc w:val="both"/>
              <w:rPr>
                <w:sz w:val="28"/>
                <w:szCs w:val="28"/>
                <w:lang w:val="kk-KZ"/>
              </w:rPr>
            </w:pPr>
            <w:r w:rsidRPr="00653CDA">
              <w:rPr>
                <w:sz w:val="28"/>
                <w:szCs w:val="28"/>
                <w:lang w:val="kk-KZ"/>
              </w:rPr>
              <w:t>1</w:t>
            </w:r>
          </w:p>
        </w:tc>
        <w:tc>
          <w:tcPr>
            <w:tcW w:w="540" w:type="dxa"/>
          </w:tcPr>
          <w:p w:rsidR="00E84622" w:rsidRPr="00653CDA" w:rsidRDefault="00E84622" w:rsidP="007963CA">
            <w:pPr>
              <w:jc w:val="both"/>
              <w:rPr>
                <w:sz w:val="28"/>
                <w:szCs w:val="28"/>
                <w:lang w:val="kk-KZ"/>
              </w:rPr>
            </w:pPr>
            <w:r w:rsidRPr="00653CDA">
              <w:rPr>
                <w:sz w:val="28"/>
                <w:szCs w:val="28"/>
                <w:lang w:val="kk-KZ"/>
              </w:rPr>
              <w:t>4</w:t>
            </w:r>
          </w:p>
        </w:tc>
        <w:tc>
          <w:tcPr>
            <w:tcW w:w="540" w:type="dxa"/>
          </w:tcPr>
          <w:p w:rsidR="00E84622" w:rsidRPr="00653CDA" w:rsidRDefault="00E84622" w:rsidP="007963CA">
            <w:pPr>
              <w:jc w:val="both"/>
              <w:rPr>
                <w:sz w:val="28"/>
                <w:szCs w:val="28"/>
                <w:lang w:val="kk-KZ"/>
              </w:rPr>
            </w:pPr>
            <w:r w:rsidRPr="00653CDA">
              <w:rPr>
                <w:sz w:val="28"/>
                <w:szCs w:val="28"/>
                <w:lang w:val="kk-KZ"/>
              </w:rPr>
              <w:t>6</w:t>
            </w:r>
          </w:p>
        </w:tc>
        <w:tc>
          <w:tcPr>
            <w:tcW w:w="540" w:type="dxa"/>
          </w:tcPr>
          <w:p w:rsidR="00E84622" w:rsidRPr="00653CDA" w:rsidRDefault="00E84622" w:rsidP="007963CA">
            <w:pPr>
              <w:jc w:val="both"/>
              <w:rPr>
                <w:sz w:val="28"/>
                <w:szCs w:val="28"/>
                <w:lang w:val="kk-KZ"/>
              </w:rPr>
            </w:pPr>
            <w:r w:rsidRPr="00653CDA">
              <w:rPr>
                <w:sz w:val="28"/>
                <w:szCs w:val="28"/>
                <w:lang w:val="kk-KZ"/>
              </w:rPr>
              <w:t>3</w:t>
            </w:r>
          </w:p>
        </w:tc>
        <w:tc>
          <w:tcPr>
            <w:tcW w:w="540" w:type="dxa"/>
          </w:tcPr>
          <w:p w:rsidR="00E84622" w:rsidRPr="00653CDA" w:rsidRDefault="00E84622" w:rsidP="007963CA">
            <w:pPr>
              <w:jc w:val="both"/>
              <w:rPr>
                <w:sz w:val="28"/>
                <w:szCs w:val="28"/>
                <w:lang w:val="kk-KZ"/>
              </w:rPr>
            </w:pPr>
            <w:r w:rsidRPr="00653CDA">
              <w:rPr>
                <w:sz w:val="28"/>
                <w:szCs w:val="28"/>
                <w:lang w:val="kk-KZ"/>
              </w:rPr>
              <w:t>1</w:t>
            </w:r>
          </w:p>
        </w:tc>
      </w:tr>
    </w:tbl>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жиіліктер                                                 жиіліктер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Фон                                                       </w:t>
      </w:r>
      <w:r>
        <w:rPr>
          <w:rFonts w:ascii="Times New Roman" w:hAnsi="Times New Roman" w:cs="Times New Roman"/>
          <w:sz w:val="28"/>
          <w:szCs w:val="28"/>
          <w:lang w:val="kk-KZ"/>
        </w:rPr>
        <w:t xml:space="preserve">    </w:t>
      </w:r>
      <w:r w:rsidRPr="00653CDA">
        <w:rPr>
          <w:rFonts w:ascii="Times New Roman" w:hAnsi="Times New Roman" w:cs="Times New Roman"/>
          <w:sz w:val="28"/>
          <w:szCs w:val="28"/>
          <w:lang w:val="kk-KZ"/>
        </w:rPr>
        <w:t xml:space="preserve">  Фон</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(2 б. интервалмен)                                     (3 б. интервалмен)</w:t>
      </w:r>
    </w:p>
    <w:p w:rsidR="00E84622" w:rsidRPr="00653CDA" w:rsidRDefault="00E84622" w:rsidP="00E84622">
      <w:pPr>
        <w:jc w:val="both"/>
        <w:rPr>
          <w:rFonts w:ascii="Times New Roman" w:hAnsi="Times New Roman" w:cs="Times New Roman"/>
          <w:sz w:val="28"/>
          <w:szCs w:val="28"/>
          <w:lang w:val="kk-KZ"/>
        </w:rPr>
      </w:pP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Кластар                                                          кластар</w:t>
      </w:r>
    </w:p>
    <w:tbl>
      <w:tblPr>
        <w:tblStyle w:val="af7"/>
        <w:tblW w:w="0" w:type="auto"/>
        <w:tblLook w:val="01E0"/>
      </w:tblPr>
      <w:tblGrid>
        <w:gridCol w:w="648"/>
        <w:gridCol w:w="720"/>
        <w:gridCol w:w="720"/>
        <w:gridCol w:w="720"/>
        <w:gridCol w:w="900"/>
        <w:gridCol w:w="540"/>
        <w:gridCol w:w="540"/>
        <w:gridCol w:w="360"/>
        <w:gridCol w:w="360"/>
        <w:gridCol w:w="360"/>
        <w:gridCol w:w="360"/>
        <w:gridCol w:w="360"/>
      </w:tblGrid>
      <w:tr w:rsidR="00E84622" w:rsidRPr="00653CDA" w:rsidTr="007963CA">
        <w:tc>
          <w:tcPr>
            <w:tcW w:w="648" w:type="dxa"/>
          </w:tcPr>
          <w:p w:rsidR="00E84622" w:rsidRPr="00653CDA" w:rsidRDefault="00E84622" w:rsidP="007963CA">
            <w:pPr>
              <w:jc w:val="both"/>
              <w:rPr>
                <w:sz w:val="28"/>
                <w:szCs w:val="28"/>
                <w:lang w:val="kk-KZ"/>
              </w:rPr>
            </w:pPr>
            <w:r w:rsidRPr="00653CDA">
              <w:rPr>
                <w:sz w:val="28"/>
                <w:szCs w:val="28"/>
                <w:lang w:val="kk-KZ"/>
              </w:rPr>
              <w:t>8-9</w:t>
            </w: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rPr>
            </w:pPr>
            <w:r w:rsidRPr="00653CDA">
              <w:rPr>
                <w:sz w:val="28"/>
                <w:szCs w:val="28"/>
              </w:rPr>
              <w:t>8-10</w:t>
            </w: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r>
      <w:tr w:rsidR="00E84622" w:rsidRPr="00653CDA" w:rsidTr="007963CA">
        <w:tc>
          <w:tcPr>
            <w:tcW w:w="648"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r>
    </w:tbl>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Жиіліктер                                                       жиіліктер</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Әсерден кейін                                                Әсерден кейін</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(2 б. интервалмен)                                      (3 б. интервалмен)</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(кестені өз бетінше толтырыңыз)</w:t>
      </w:r>
    </w:p>
    <w:p w:rsidR="00E84622" w:rsidRPr="00653CDA" w:rsidRDefault="00E84622" w:rsidP="00E84622">
      <w:pPr>
        <w:spacing w:after="0"/>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t xml:space="preserve">Топтаудың қай типін алсаңызда  ол әртүрлі ойластырумен байланысты болады. Мысалы біз келтірген мысал жағдайында класстар арасындағы интервалдар екі бірлікті беретін топтауда орталық «негізгі көрсеткіштің шыңы» төңірегінде нәтижелерді бөлуді жақсы көрсете  алады. </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Ал енді үш бірлікті интервалды топтау егерде әрбір класта элементтер саны аса үлкен болмаса онда бөлудің қарапайым және неғұрлым анық көрінісін бере алады. Егерде мәліметтер үлкен мөлшерде болса класстар </w:t>
      </w:r>
      <w:r w:rsidRPr="00653CDA">
        <w:rPr>
          <w:rFonts w:ascii="Times New Roman" w:hAnsi="Times New Roman" w:cs="Times New Roman"/>
          <w:sz w:val="28"/>
          <w:szCs w:val="28"/>
          <w:lang w:val="kk-KZ"/>
        </w:rPr>
        <w:lastRenderedPageBreak/>
        <w:t>саны мүмкіндігінше  10-20 аралықта және интервалдары 10-ға дейін ғана болуы керек.</w:t>
      </w:r>
    </w:p>
    <w:p w:rsidR="00E84622" w:rsidRPr="00653CDA" w:rsidRDefault="00E84622" w:rsidP="00E84622">
      <w:pPr>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Эксперименттік топ:</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класстар</w:t>
      </w:r>
    </w:p>
    <w:tbl>
      <w:tblPr>
        <w:tblStyle w:val="af7"/>
        <w:tblW w:w="0" w:type="auto"/>
        <w:tblInd w:w="288" w:type="dxa"/>
        <w:tblLook w:val="01E0"/>
      </w:tblPr>
      <w:tblGrid>
        <w:gridCol w:w="1260"/>
        <w:gridCol w:w="900"/>
        <w:gridCol w:w="1080"/>
        <w:gridCol w:w="900"/>
        <w:gridCol w:w="1080"/>
      </w:tblGrid>
      <w:tr w:rsidR="00E84622" w:rsidRPr="00653CDA" w:rsidTr="007963CA">
        <w:tc>
          <w:tcPr>
            <w:tcW w:w="1260" w:type="dxa"/>
          </w:tcPr>
          <w:p w:rsidR="00E84622" w:rsidRPr="00653CDA" w:rsidRDefault="00E84622" w:rsidP="007963CA">
            <w:pPr>
              <w:jc w:val="both"/>
              <w:rPr>
                <w:sz w:val="28"/>
                <w:szCs w:val="28"/>
              </w:rPr>
            </w:pPr>
            <w:r w:rsidRPr="00653CDA">
              <w:rPr>
                <w:sz w:val="28"/>
                <w:szCs w:val="28"/>
              </w:rPr>
              <w:t>8-10</w:t>
            </w: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r w:rsidR="00E84622" w:rsidRPr="00653CDA" w:rsidTr="007963CA">
        <w:tc>
          <w:tcPr>
            <w:tcW w:w="126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bl>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жиіліктер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Фон (алғашқы мәндер)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класстар</w:t>
      </w:r>
    </w:p>
    <w:tbl>
      <w:tblPr>
        <w:tblStyle w:val="af7"/>
        <w:tblW w:w="0" w:type="auto"/>
        <w:tblInd w:w="288" w:type="dxa"/>
        <w:tblLook w:val="01E0"/>
      </w:tblPr>
      <w:tblGrid>
        <w:gridCol w:w="1260"/>
        <w:gridCol w:w="900"/>
        <w:gridCol w:w="1080"/>
        <w:gridCol w:w="900"/>
        <w:gridCol w:w="1080"/>
      </w:tblGrid>
      <w:tr w:rsidR="00E84622" w:rsidRPr="00653CDA" w:rsidTr="007963CA">
        <w:tc>
          <w:tcPr>
            <w:tcW w:w="1260" w:type="dxa"/>
          </w:tcPr>
          <w:p w:rsidR="00E84622" w:rsidRPr="00653CDA" w:rsidRDefault="00E84622" w:rsidP="007963CA">
            <w:pPr>
              <w:jc w:val="both"/>
              <w:rPr>
                <w:sz w:val="28"/>
                <w:szCs w:val="28"/>
              </w:rPr>
            </w:pPr>
            <w:r w:rsidRPr="00653CDA">
              <w:rPr>
                <w:sz w:val="28"/>
                <w:szCs w:val="28"/>
              </w:rPr>
              <w:t>5-7</w:t>
            </w: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r w:rsidR="00E84622" w:rsidRPr="00653CDA" w:rsidTr="007963CA">
        <w:tc>
          <w:tcPr>
            <w:tcW w:w="126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bl>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Жиіліктер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Әсерден кейін</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(3 б. интервалмен)</w:t>
      </w:r>
    </w:p>
    <w:p w:rsidR="00E84622" w:rsidRPr="00653CDA" w:rsidRDefault="00E84622" w:rsidP="00E84622">
      <w:pPr>
        <w:spacing w:after="0"/>
        <w:ind w:firstLine="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Осы берілген класстарға бөлінген мәліметтерді үздіксіздік шкаласы бойынша жоғарыда көрсеткендей график түрінде беруге болмайды, сондықтанда оның орнынан гистограммалар қолданылады, яғни бір біріне жабысқан үшбұрыштар түрінде көрінеді.</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Егерде  бөлудің нақты жалы конфигурациясын көрнекі түрде беру керек болса онда жиіліктерді бөлудің полигонын құруға болады.</w:t>
      </w:r>
    </w:p>
    <w:p w:rsidR="00E84622"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t>Егерде полигондарды салыстырсақ, мысалы тексеру тобының фондық (алғашқы) мәндерін және эксперименттік топтың әсерден кейінгі мәндерін салыстырсақ онда бірінші жағдайда (тексеру тобында) полигон жиілігі симметриялы болады (яғни полигонды оның ортасы арқылы өтететін вертикал бойынша екі еселеп  құрсақ онда олардың екі жартысы да бір бірінің үстіне жатып орналасады), онда эксперименттік топтың полигон жиілігі асимметриялы болады және солға қарай ауысады (оның оң жағында тартылып қалған шлейф пайда болады).</w:t>
      </w:r>
    </w:p>
    <w:p w:rsidR="00E84622" w:rsidRPr="00E84622" w:rsidRDefault="00E84622" w:rsidP="00E84622">
      <w:pPr>
        <w:ind w:left="165"/>
        <w:jc w:val="center"/>
        <w:rPr>
          <w:rFonts w:ascii="Times New Roman" w:hAnsi="Times New Roman" w:cs="Times New Roman"/>
          <w:sz w:val="28"/>
          <w:szCs w:val="28"/>
          <w:lang w:val="kk-KZ"/>
        </w:rPr>
      </w:pPr>
      <w:r w:rsidRPr="00E84622">
        <w:rPr>
          <w:rFonts w:ascii="Times New Roman" w:hAnsi="Times New Roman" w:cs="Times New Roman"/>
          <w:b/>
          <w:bCs/>
          <w:sz w:val="28"/>
          <w:szCs w:val="28"/>
          <w:lang w:val="kk-KZ" w:eastAsia="en-US"/>
        </w:rPr>
        <w:t>2-модуль.</w:t>
      </w:r>
      <w:r w:rsidRPr="00E84622">
        <w:rPr>
          <w:rFonts w:ascii="Times New Roman" w:hAnsi="Times New Roman" w:cs="Times New Roman"/>
          <w:b/>
          <w:sz w:val="28"/>
          <w:szCs w:val="28"/>
          <w:lang w:val="kk-KZ"/>
        </w:rPr>
        <w:t xml:space="preserve"> Психологияда мәліметтерді суреттеудің көпөлшемді әдістері</w:t>
      </w:r>
      <w:r w:rsidRPr="00E84622">
        <w:rPr>
          <w:rFonts w:ascii="Times New Roman" w:hAnsi="Times New Roman" w:cs="Times New Roman"/>
          <w:sz w:val="28"/>
          <w:szCs w:val="28"/>
          <w:lang w:val="kk-KZ"/>
        </w:rPr>
        <w:t>.</w:t>
      </w:r>
    </w:p>
    <w:p w:rsidR="00591FF0" w:rsidRPr="00E84622" w:rsidRDefault="00E84622" w:rsidP="00E84622">
      <w:pPr>
        <w:jc w:val="center"/>
        <w:rPr>
          <w:rFonts w:ascii="Times New Roman" w:hAnsi="Times New Roman" w:cs="Times New Roman"/>
          <w:b/>
          <w:sz w:val="28"/>
          <w:szCs w:val="28"/>
          <w:lang w:val="kk-KZ"/>
        </w:rPr>
      </w:pPr>
      <w:r w:rsidRPr="00E84622">
        <w:rPr>
          <w:rFonts w:ascii="Times New Roman" w:hAnsi="Times New Roman" w:cs="Times New Roman"/>
          <w:b/>
          <w:bCs/>
          <w:sz w:val="28"/>
          <w:szCs w:val="28"/>
          <w:lang w:val="kk-KZ" w:eastAsia="en-US"/>
        </w:rPr>
        <w:t>8-9 дәріс.</w:t>
      </w:r>
      <w:r w:rsidRPr="00E84622">
        <w:rPr>
          <w:rFonts w:ascii="Times New Roman" w:hAnsi="Times New Roman" w:cs="Times New Roman"/>
          <w:b/>
          <w:sz w:val="28"/>
          <w:szCs w:val="28"/>
          <w:lang w:val="kk-KZ"/>
        </w:rPr>
        <w:t xml:space="preserve"> Кездейсоқ шамалардың жұпты өзара байланысының сандық өлшемдері. Психологиядағы корреляциялық анализ</w:t>
      </w:r>
    </w:p>
    <w:p w:rsidR="00F510CF" w:rsidRPr="008A4489" w:rsidRDefault="00F510CF" w:rsidP="00F510CF">
      <w:pPr>
        <w:spacing w:after="0"/>
        <w:ind w:firstLine="72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lastRenderedPageBreak/>
        <w:t>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F510CF" w:rsidRPr="008A4489" w:rsidRDefault="00F510CF" w:rsidP="00F510CF">
      <w:pPr>
        <w:autoSpaceDE w:val="0"/>
        <w:autoSpaceDN w:val="0"/>
        <w:adjustRightInd w:val="0"/>
        <w:spacing w:after="0"/>
        <w:jc w:val="center"/>
        <w:rPr>
          <w:rFonts w:ascii="Times New Roman" w:hAnsi="Times New Roman" w:cs="Times New Roman"/>
          <w:b/>
          <w:i/>
          <w:sz w:val="28"/>
          <w:szCs w:val="28"/>
          <w:lang w:val="kk-KZ"/>
        </w:rPr>
      </w:pPr>
      <w:r w:rsidRPr="008A4489">
        <w:rPr>
          <w:rFonts w:ascii="Times New Roman" w:hAnsi="Times New Roman" w:cs="Times New Roman"/>
          <w:b/>
          <w:i/>
          <w:sz w:val="28"/>
          <w:szCs w:val="28"/>
          <w:lang w:val="kk-KZ"/>
        </w:rPr>
        <w:t>К</w:t>
      </w:r>
      <w:r w:rsidRPr="008A4489">
        <w:rPr>
          <w:rFonts w:ascii="Times New Roman" w:hAnsi="Times New Roman" w:cs="Times New Roman"/>
          <w:b/>
          <w:i/>
          <w:sz w:val="28"/>
          <w:szCs w:val="28"/>
        </w:rPr>
        <w:t>орреляци</w:t>
      </w:r>
      <w:r w:rsidRPr="008A4489">
        <w:rPr>
          <w:rFonts w:ascii="Times New Roman" w:hAnsi="Times New Roman" w:cs="Times New Roman"/>
          <w:b/>
          <w:i/>
          <w:sz w:val="28"/>
          <w:szCs w:val="28"/>
          <w:lang w:val="kk-KZ"/>
        </w:rPr>
        <w:t>яның қасиеттері</w:t>
      </w:r>
    </w:p>
    <w:p w:rsidR="00F510CF" w:rsidRPr="008A4489" w:rsidRDefault="00F510CF" w:rsidP="00F510CF">
      <w:pPr>
        <w:numPr>
          <w:ilvl w:val="0"/>
          <w:numId w:val="43"/>
        </w:numPr>
        <w:autoSpaceDE w:val="0"/>
        <w:autoSpaceDN w:val="0"/>
        <w:adjustRightInd w:val="0"/>
        <w:spacing w:after="0" w:line="240" w:lineRule="auto"/>
        <w:rPr>
          <w:rFonts w:ascii="Times New Roman" w:hAnsi="Times New Roman" w:cs="Times New Roman"/>
          <w:sz w:val="28"/>
          <w:szCs w:val="28"/>
          <w:lang w:val="kk-KZ"/>
        </w:rPr>
      </w:pPr>
      <w:r w:rsidRPr="008A4489">
        <w:rPr>
          <w:rFonts w:ascii="Times New Roman" w:hAnsi="Times New Roman" w:cs="Times New Roman"/>
          <w:b/>
          <w:i/>
          <w:sz w:val="28"/>
          <w:szCs w:val="28"/>
          <w:lang w:val="kk-KZ"/>
        </w:rPr>
        <w:t>Бағыттылығы  біржақты шарттанумен сипатталады</w:t>
      </w:r>
      <w:r w:rsidRPr="008A4489">
        <w:rPr>
          <w:rFonts w:ascii="Times New Roman" w:hAnsi="Times New Roman" w:cs="Times New Roman"/>
          <w:sz w:val="28"/>
          <w:szCs w:val="28"/>
          <w:lang w:val="kk-KZ"/>
        </w:rPr>
        <w:t>.  (X , Y тен байланысты болады, керісінше ешқашанда болмайды).</w:t>
      </w:r>
    </w:p>
    <w:p w:rsidR="00F510CF" w:rsidRPr="008A4489" w:rsidRDefault="00F510CF" w:rsidP="00F510CF">
      <w:pPr>
        <w:numPr>
          <w:ilvl w:val="0"/>
          <w:numId w:val="43"/>
        </w:numPr>
        <w:autoSpaceDE w:val="0"/>
        <w:autoSpaceDN w:val="0"/>
        <w:adjustRightInd w:val="0"/>
        <w:spacing w:after="0" w:line="240" w:lineRule="auto"/>
        <w:rPr>
          <w:rFonts w:ascii="Times New Roman" w:hAnsi="Times New Roman" w:cs="Times New Roman"/>
          <w:sz w:val="28"/>
          <w:szCs w:val="28"/>
          <w:lang w:val="kk-KZ"/>
        </w:rPr>
      </w:pPr>
      <w:r w:rsidRPr="008A4489">
        <w:rPr>
          <w:rFonts w:ascii="Times New Roman" w:hAnsi="Times New Roman" w:cs="Times New Roman"/>
          <w:b/>
          <w:i/>
          <w:sz w:val="28"/>
          <w:szCs w:val="28"/>
          <w:lang w:val="kk-KZ"/>
        </w:rPr>
        <w:t>Корреляцияның тарлығы</w:t>
      </w:r>
      <w:r w:rsidRPr="008A4489">
        <w:rPr>
          <w:rFonts w:ascii="Times New Roman" w:hAnsi="Times New Roman" w:cs="Times New Roman"/>
          <w:sz w:val="28"/>
          <w:szCs w:val="28"/>
          <w:lang w:val="kk-KZ"/>
        </w:rPr>
        <w:t xml:space="preserve"> (күші) . X , Y тен байланысты болатын дәрежемен сипатталады.Характеризует степень зависимости X от Y. Тарлық коэффициент  – 1 ден  + 1 ге дейін өзгереді. </w:t>
      </w:r>
    </w:p>
    <w:p w:rsidR="00F510CF" w:rsidRPr="008A4489" w:rsidRDefault="00F510CF" w:rsidP="00F510CF">
      <w:pPr>
        <w:autoSpaceDE w:val="0"/>
        <w:autoSpaceDN w:val="0"/>
        <w:adjustRightInd w:val="0"/>
        <w:spacing w:after="0"/>
        <w:rPr>
          <w:rFonts w:ascii="Times New Roman" w:hAnsi="Times New Roman" w:cs="Times New Roman"/>
          <w:b/>
          <w:sz w:val="28"/>
          <w:szCs w:val="28"/>
          <w:lang w:val="kk-KZ"/>
        </w:rPr>
      </w:pPr>
      <w:r w:rsidRPr="008A4489">
        <w:rPr>
          <w:rFonts w:ascii="Times New Roman" w:hAnsi="Times New Roman" w:cs="Times New Roman"/>
          <w:b/>
          <w:sz w:val="28"/>
          <w:szCs w:val="28"/>
          <w:lang w:val="kk-KZ"/>
        </w:rPr>
        <w:t xml:space="preserve">    Дихотомиялық  шкалалар үшін байланыс өлшемін есептеу (атаулар шкаласында).</w:t>
      </w:r>
    </w:p>
    <w:p w:rsidR="00F510CF" w:rsidRPr="008A4489" w:rsidRDefault="00F510CF" w:rsidP="00F510CF">
      <w:pPr>
        <w:autoSpaceDE w:val="0"/>
        <w:autoSpaceDN w:val="0"/>
        <w:adjustRightInd w:val="0"/>
        <w:spacing w:after="0"/>
        <w:ind w:firstLine="720"/>
        <w:rPr>
          <w:rFonts w:ascii="Times New Roman" w:hAnsi="Times New Roman" w:cs="Times New Roman"/>
          <w:sz w:val="28"/>
          <w:szCs w:val="28"/>
          <w:lang w:val="kk-KZ"/>
        </w:rPr>
      </w:pPr>
      <w:r w:rsidRPr="008A4489">
        <w:rPr>
          <w:rFonts w:ascii="Times New Roman" w:hAnsi="Times New Roman" w:cs="Times New Roman"/>
          <w:sz w:val="28"/>
          <w:szCs w:val="28"/>
          <w:lang w:val="kk-KZ"/>
        </w:rPr>
        <w:t>Екі сапалы белгінің тарлығын есептеу үшін  ассоциация мен  контингенция коэффициенті қолданылады.</w:t>
      </w:r>
    </w:p>
    <w:p w:rsidR="00F510CF" w:rsidRPr="008A4489" w:rsidRDefault="00F510CF" w:rsidP="00F510CF">
      <w:pPr>
        <w:autoSpaceDE w:val="0"/>
        <w:autoSpaceDN w:val="0"/>
        <w:adjustRightInd w:val="0"/>
        <w:spacing w:after="0"/>
        <w:rPr>
          <w:rFonts w:ascii="Times New Roman" w:hAnsi="Times New Roman" w:cs="Times New Roman"/>
          <w:sz w:val="28"/>
          <w:szCs w:val="28"/>
          <w:lang w:val="kk-KZ"/>
        </w:rPr>
      </w:pP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Q ( контингенция коэффициенті) = (ad – bc) : (ad + bc)</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rPr>
        <w:t>Φ</w:t>
      </w:r>
      <w:r w:rsidRPr="008A4489">
        <w:rPr>
          <w:rFonts w:ascii="Times New Roman" w:hAnsi="Times New Roman" w:cs="Times New Roman"/>
          <w:sz w:val="28"/>
          <w:szCs w:val="28"/>
          <w:lang w:val="kk-KZ"/>
        </w:rPr>
        <w:t xml:space="preserve"> ( ассоциация коэффициенті) = (ad – dc) : √ (a + b) (b + d) (a + c) (c + d)</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ab/>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rPr>
        <w:t>Φ</w:t>
      </w:r>
      <w:r w:rsidRPr="008A4489">
        <w:rPr>
          <w:rFonts w:ascii="Times New Roman" w:hAnsi="Times New Roman" w:cs="Times New Roman"/>
          <w:sz w:val="28"/>
          <w:szCs w:val="28"/>
          <w:lang w:val="kk-KZ"/>
        </w:rPr>
        <w:t xml:space="preserve"> ≥ 0,5, а Q › 0,3</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[мұнда  a, b, с және d – жиіліктердің сандық мәндері] болса онда екі өзгергіштіктің байланысы бар яғни дәл  деп бекітіледі.</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ab/>
        <w:t>Егерде екі өзгергіштікте  дихотомиялық болса онда олар нормалды бөлуді береді, онда бөлудің байланыс өлшемі  – корреляцияның  тетрахорикалық коэффициентіменесептеледі</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en-US"/>
        </w:rPr>
      </w:pPr>
      <w:r w:rsidRPr="008A4489">
        <w:rPr>
          <w:rFonts w:ascii="Times New Roman" w:hAnsi="Times New Roman" w:cs="Times New Roman"/>
          <w:sz w:val="28"/>
          <w:szCs w:val="28"/>
          <w:lang w:val="en-US"/>
        </w:rPr>
        <w:t>(r tet):</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en-US"/>
        </w:rPr>
      </w:pPr>
      <w:r w:rsidRPr="008A4489">
        <w:rPr>
          <w:rFonts w:ascii="Times New Roman" w:hAnsi="Times New Roman" w:cs="Times New Roman"/>
          <w:sz w:val="28"/>
          <w:szCs w:val="28"/>
          <w:lang w:val="en-US"/>
        </w:rPr>
        <w:t>r tet = cos (180</w:t>
      </w:r>
      <w:r w:rsidRPr="008A4489">
        <w:rPr>
          <w:rFonts w:ascii="Times New Roman" w:hAnsi="Times New Roman" w:cs="Times New Roman"/>
          <w:sz w:val="28"/>
          <w:szCs w:val="28"/>
          <w:vertAlign w:val="superscript"/>
          <w:lang w:val="en-US"/>
        </w:rPr>
        <w:t>0</w:t>
      </w:r>
      <w:r w:rsidRPr="008A4489">
        <w:rPr>
          <w:rFonts w:ascii="Times New Roman" w:hAnsi="Times New Roman" w:cs="Times New Roman"/>
          <w:sz w:val="28"/>
          <w:szCs w:val="28"/>
          <w:lang w:val="en-US"/>
        </w:rPr>
        <w:t xml:space="preserve"> : (1 + √ (bc/ad))</w:t>
      </w:r>
    </w:p>
    <w:p w:rsidR="00F510CF" w:rsidRPr="008A4489" w:rsidRDefault="00F510CF" w:rsidP="00F510CF">
      <w:pPr>
        <w:autoSpaceDE w:val="0"/>
        <w:autoSpaceDN w:val="0"/>
        <w:adjustRightInd w:val="0"/>
        <w:spacing w:after="0"/>
        <w:rPr>
          <w:rFonts w:ascii="Times New Roman" w:hAnsi="Times New Roman" w:cs="Times New Roman"/>
          <w:sz w:val="28"/>
          <w:szCs w:val="28"/>
          <w:lang w:val="kk-KZ"/>
        </w:rPr>
      </w:pPr>
      <w:r w:rsidRPr="008A4489">
        <w:rPr>
          <w:rFonts w:ascii="Times New Roman" w:hAnsi="Times New Roman" w:cs="Times New Roman"/>
          <w:sz w:val="28"/>
          <w:szCs w:val="28"/>
          <w:lang w:val="en-US"/>
        </w:rPr>
        <w:tab/>
      </w:r>
      <w:r w:rsidRPr="008A4489">
        <w:rPr>
          <w:rFonts w:ascii="Times New Roman" w:hAnsi="Times New Roman" w:cs="Times New Roman"/>
          <w:sz w:val="28"/>
          <w:szCs w:val="28"/>
          <w:lang w:val="kk-KZ"/>
        </w:rPr>
        <w:t xml:space="preserve">Егерде әрбір сапалы білгілердің әрқайсысы екі топтан тұрса олнда Пирсонныі корреляциялық коэфициенті қолданылады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Корреляция-статистикалық бөлуді қалыптастыратын екі фактордың әсерлерінің арасындағы әртүрлі белгілер бойынша статистикалық вариациялардың (таңдаулардың) арасындағы байланыс.</w:t>
      </w: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           Корреляция коэффициенті-салыстырылатын екі статистикалық белгілердің арасындағы байланыс күшінің математикалық көрсеткіші. Корреляция қандай формуламен есептелінседе, оның мәні ылғида  -1 мен +1 шегінде болады. Коэффициенттің шеткі мәнінің мағынасын былай түсіну керек:</w:t>
      </w:r>
    </w:p>
    <w:p w:rsidR="00F510CF" w:rsidRPr="00684FA7" w:rsidRDefault="00F510CF" w:rsidP="00F510CF">
      <w:pPr>
        <w:numPr>
          <w:ilvl w:val="0"/>
          <w:numId w:val="44"/>
        </w:numPr>
        <w:spacing w:after="0" w:line="240" w:lineRule="auto"/>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коэффициенттің мәні -1 тең болса, онда байланыс кері пропорционалдық тип бойынша функционалды деп саналады;</w:t>
      </w:r>
    </w:p>
    <w:p w:rsidR="00F510CF" w:rsidRPr="00684FA7" w:rsidRDefault="00F510CF" w:rsidP="00F510CF">
      <w:pPr>
        <w:numPr>
          <w:ilvl w:val="0"/>
          <w:numId w:val="44"/>
        </w:numPr>
        <w:spacing w:after="0" w:line="240" w:lineRule="auto"/>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ол +1-ге тең болса, онда белгілер арасындағы байланыс тура пропорционалдылық тәуелділік типі бойынша біржақты (функционалды, статистикалы емес);</w:t>
      </w:r>
    </w:p>
    <w:p w:rsidR="00F510CF" w:rsidRPr="00684FA7" w:rsidRDefault="00F510CF" w:rsidP="00F510CF">
      <w:pPr>
        <w:numPr>
          <w:ilvl w:val="0"/>
          <w:numId w:val="44"/>
        </w:numPr>
        <w:spacing w:after="0" w:line="240" w:lineRule="auto"/>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lastRenderedPageBreak/>
        <w:t>егерде оның мәні нольге тең болса, онда салыстырылатын белгілердің арасындағы байланыс нолдік шамаға тең немесе байланыс жоқ дегенді білдіреді.</w:t>
      </w: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           Корреляция коэффициентінің есептелінетін (эмпирикалық) мәндері статистикалық мәнділікке қатысты тексерілуі керек.</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эмпирикалық мән 5% деңгейде кесте бойынша мәні аз не тең болса, онда корреляция мәнді емес. Ал оның есептелінген мәні кесте бойынша  Р=0,01 болса және одан көп болса, онда корреляция статистикалы мәнді болып саналады.</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Корреляция коэффициенті +1 мен -1 аралығында өзгеретін шамалар. Толық жағымды оң корреляцияда бұл коэффициент +1 ге тең, ал толық теріс корреляцияда -1 ге тең  болады. Гуманитарлық ғылымдарда корреляция күшті деп саналады егерде ол 0,60 тан жоғары болса; егер ол 0,90 нан  жоғары болса онда корреляция өте күшті деп саналады.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Алайда өзгергіштіктердің арасындағы байланыс жайлы қорытынды жасау үшін ең маңыздысы ол таңдау көлемі болып табылады, таңдау көлемі  көп болған сайын алынған корреляциялық коэффициенттің дәлдігі дәл болады. Браве Пирсон мен Спирменнің әртүрлі еркіндік дәрежелер үшін критикалық мәндерін көрсететін кестелік мәндері болады (ол 2 санын алып тастаумен тең болады,  n-2).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корреляция коэффициенті критикалық мәндерден жоғары болса сонда ғана олар дәлді деп саналады. Мысалы корреляция коэффициенті 0,70мәні дәлді болу үшін r* есептегенде, онда алынған анализ кем дегенде  8  жұп мәліметтен кем болмауы керек (</w:t>
      </w:r>
      <w:r w:rsidRPr="00684FA7">
        <w:rPr>
          <w:rFonts w:ascii="Times New Roman" w:hAnsi="Times New Roman" w:cs="Times New Roman"/>
          <w:sz w:val="28"/>
          <w:szCs w:val="28"/>
          <w:lang w:val="kk-KZ"/>
        </w:rPr>
        <w:sym w:font="Symbol" w:char="0068"/>
      </w:r>
      <w:r w:rsidRPr="00684FA7">
        <w:rPr>
          <w:rFonts w:ascii="Times New Roman" w:hAnsi="Times New Roman" w:cs="Times New Roman"/>
          <w:sz w:val="28"/>
          <w:szCs w:val="28"/>
          <w:lang w:val="kk-KZ"/>
        </w:rPr>
        <w:t>= n-2=6), ал 7 жұп мәліметті  есептегенде (</w:t>
      </w:r>
      <w:r w:rsidRPr="00684FA7">
        <w:rPr>
          <w:rFonts w:ascii="Times New Roman" w:hAnsi="Times New Roman" w:cs="Times New Roman"/>
          <w:sz w:val="28"/>
          <w:szCs w:val="28"/>
          <w:lang w:val="kk-KZ"/>
        </w:rPr>
        <w:sym w:font="Symbol" w:char="0068"/>
      </w:r>
      <w:r w:rsidRPr="00684FA7">
        <w:rPr>
          <w:rFonts w:ascii="Times New Roman" w:hAnsi="Times New Roman" w:cs="Times New Roman"/>
          <w:sz w:val="28"/>
          <w:szCs w:val="28"/>
          <w:lang w:val="kk-KZ"/>
        </w:rPr>
        <w:t>= n-2=5).</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Бұл екі корреляциялық коэффициентердің маңыздылықтары әрқалай. R теріс коэффициенті мына жағдайды көрсетеді, уақыт реакциясы азболғанс айын  тиімділік жоғары болады, онда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коэффициентін есептеуде мына жағдайды тексеру қажет болады:  жылдам сыналушылар дәл  реакция береді, баяуларының дәлдігі төмен деп айта аламызба? соны тексеру керек.</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Рангілеу  коэффициенті. (Спирменнің коэффициенті) - Спирменнің рангілеу корреляциялық коэффициенті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бұл параметрлік емес көрсеткіш, оның көмегімен өлшеудің екі қатарының шамаларының рангілерінің арасындағы байланыс табылады.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Бұл коэффициентті есептеу жеңіл болады, себебі Спирменнің  коэффициентін есептеуде мәліметтердің орналасу реті қолданылады, мұнда класстар арасындағы интервалдары, олардың сандық сипаттамалары   қолданылмайды.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lastRenderedPageBreak/>
        <w:t>Спирменнің корреляциялық коэффициентін қолдануда  бір топтың мәліметтері сол сияқты екінші топтың нәтижелері сияқты рангілене ме сол тексеріледі, мысалы студенттер психологияны  және математиканы өтуде бірдей «рангілене ме» немесе тіпті  екі түрлі психология оқытушысы берген сабақ бірдей рангілене ме сол тексеріледі. Егерде коэффициент  +1  жақын болса онда екі қатар сәйкес келеді, егер де коэффициент -1 тең болса онда кері байланыс туралы айтамыз.Коэффициент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келесі формуламен анықталады:</w:t>
      </w:r>
    </w:p>
    <w:p w:rsidR="00F510CF" w:rsidRPr="00684FA7" w:rsidRDefault="00F510CF" w:rsidP="00F510CF">
      <w:pPr>
        <w:spacing w:after="0"/>
        <w:ind w:firstLine="708"/>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  1-</w:t>
      </w:r>
      <w:r w:rsidRPr="00684FA7">
        <w:rPr>
          <w:rFonts w:ascii="Times New Roman" w:hAnsi="Times New Roman" w:cs="Times New Roman"/>
          <w:position w:val="-24"/>
          <w:sz w:val="28"/>
          <w:szCs w:val="28"/>
          <w:lang w:val="en-US"/>
        </w:rPr>
        <w:object w:dxaOrig="1020" w:dyaOrig="700">
          <v:shape id="_x0000_i1090" type="#_x0000_t75" style="width:51pt;height:35.25pt" o:ole="">
            <v:imagedata r:id="rId40" o:title=""/>
          </v:shape>
          <o:OLEObject Type="Embed" ProgID="Equation.3" ShapeID="_x0000_i1090" DrawAspect="Content" ObjectID="_1481979441" r:id="rId41"/>
        </w:object>
      </w:r>
    </w:p>
    <w:p w:rsidR="00F510CF" w:rsidRPr="00684FA7" w:rsidRDefault="00F510CF" w:rsidP="00F510CF">
      <w:pPr>
        <w:spacing w:after="0"/>
        <w:jc w:val="both"/>
        <w:rPr>
          <w:rFonts w:ascii="Times New Roman" w:hAnsi="Times New Roman" w:cs="Times New Roman"/>
          <w:sz w:val="28"/>
          <w:szCs w:val="28"/>
          <w:lang w:val="kk-KZ"/>
        </w:rPr>
      </w:pP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мұнда d- белгілердің рангілерінің арасындағы айырма;n-жұптар саны</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Әдетте бұл параметрлік емес тест мәліметтер арасындағы интервалдар жайлы емес олардың рангілері жайлы тексеру керек болғанда қолданылады, сонымен бірге бөлу қисығы асимметриялы болғанда және мынадай параметрлік критерийлер мысалы r коэффициентңн қолдануға болмайтын кезде пайдаланылады. Корреляция коэффициентінің қарапайым формасы, варианталардың меншікті мәндерінің арасындағы белгілер арқылы емес, әртүрлі белгілер бойынша берілген варианталардың рангілерінің (орындарының) арасындағы байланысты өлшейді. Мұндай байланыс сан ретінде өрнектелседе, сандық сипатты бермейді, сапалы сипатқа ие:</w:t>
      </w:r>
    </w:p>
    <w:p w:rsidR="00F510CF" w:rsidRPr="00684FA7" w:rsidRDefault="00F510CF" w:rsidP="00F510CF">
      <w:pPr>
        <w:spacing w:after="0"/>
        <w:ind w:firstLine="720"/>
        <w:jc w:val="both"/>
        <w:rPr>
          <w:rFonts w:ascii="Times New Roman" w:hAnsi="Times New Roman" w:cs="Times New Roman"/>
          <w:sz w:val="28"/>
          <w:szCs w:val="28"/>
          <w:lang w:val="kk-KZ"/>
        </w:rPr>
      </w:pPr>
    </w:p>
    <w:p w:rsidR="00F510CF" w:rsidRPr="00684FA7" w:rsidRDefault="00F510CF" w:rsidP="00F510CF">
      <w:pPr>
        <w:spacing w:after="0"/>
        <w:ind w:firstLine="708"/>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  1-</w:t>
      </w:r>
      <w:r w:rsidRPr="00684FA7">
        <w:rPr>
          <w:rFonts w:ascii="Times New Roman" w:hAnsi="Times New Roman" w:cs="Times New Roman"/>
          <w:position w:val="-24"/>
          <w:sz w:val="28"/>
          <w:szCs w:val="28"/>
          <w:lang w:val="en-US"/>
        </w:rPr>
        <w:object w:dxaOrig="1020" w:dyaOrig="700">
          <v:shape id="_x0000_i1091" type="#_x0000_t75" style="width:51pt;height:35.25pt" o:ole="">
            <v:imagedata r:id="rId40" o:title=""/>
          </v:shape>
          <o:OLEObject Type="Embed" ProgID="Equation.3" ShapeID="_x0000_i1091" DrawAspect="Content" ObjectID="_1481979442" r:id="rId42"/>
        </w:object>
      </w:r>
    </w:p>
    <w:p w:rsidR="00F510CF" w:rsidRPr="00684FA7" w:rsidRDefault="00F510CF" w:rsidP="00F510CF">
      <w:pPr>
        <w:spacing w:after="0"/>
        <w:jc w:val="both"/>
        <w:rPr>
          <w:rFonts w:ascii="Times New Roman" w:hAnsi="Times New Roman" w:cs="Times New Roman"/>
          <w:sz w:val="28"/>
          <w:szCs w:val="28"/>
          <w:lang w:val="kk-KZ"/>
        </w:rPr>
      </w:pP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мұнда  n-жиынтық көлемі, бір статистикалық қатардың ұзындығы, d-екі корреляциялық белгілер бойынша әрбір вариантаның рангілерінің арасындағы айырмашылық.</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lastRenderedPageBreak/>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F510CF"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Спирменнің рангілеу корреляциялық коэффициенті  реттік мәліметтерге қолданылады, яғни параметрлік емес болып табылады.</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9630A0">
        <w:rPr>
          <w:rFonts w:ascii="Times New Roman" w:hAnsi="Times New Roman" w:cs="Times New Roman"/>
          <w:sz w:val="28"/>
          <w:szCs w:val="28"/>
          <w:vertAlign w:val="subscript"/>
          <w:lang w:val="kk-KZ"/>
        </w:rPr>
        <w:t>s</w:t>
      </w:r>
      <w:r w:rsidRPr="009630A0">
        <w:rPr>
          <w:rFonts w:ascii="Times New Roman" w:hAnsi="Times New Roman" w:cs="Times New Roman"/>
          <w:sz w:val="28"/>
          <w:szCs w:val="28"/>
          <w:lang w:val="kk-KZ"/>
        </w:rPr>
        <w:t>).  Спирменнің рангілеу корреляциялық коэффициенті  реттік мәліметтерге қолданылады, яғни параметрлік емес болып табылады.</w:t>
      </w:r>
    </w:p>
    <w:p w:rsidR="00F21058" w:rsidRPr="00684FA7" w:rsidRDefault="00F21058" w:rsidP="00F510CF">
      <w:pPr>
        <w:spacing w:after="0"/>
        <w:ind w:firstLine="720"/>
        <w:jc w:val="both"/>
        <w:rPr>
          <w:rFonts w:ascii="Times New Roman" w:hAnsi="Times New Roman" w:cs="Times New Roman"/>
          <w:sz w:val="28"/>
          <w:szCs w:val="28"/>
          <w:lang w:val="kk-KZ"/>
        </w:rPr>
      </w:pPr>
    </w:p>
    <w:p w:rsidR="00591FF0" w:rsidRDefault="00F510CF" w:rsidP="00F510CF">
      <w:pPr>
        <w:spacing w:after="0" w:line="240" w:lineRule="auto"/>
        <w:jc w:val="center"/>
        <w:rPr>
          <w:rFonts w:ascii="Times New Roman" w:hAnsi="Times New Roman" w:cs="Times New Roman"/>
          <w:b/>
          <w:bCs/>
          <w:sz w:val="28"/>
          <w:szCs w:val="28"/>
          <w:lang w:val="kk-KZ" w:eastAsia="en-US"/>
        </w:rPr>
      </w:pPr>
      <w:r w:rsidRPr="00F510CF">
        <w:rPr>
          <w:rFonts w:ascii="Times New Roman" w:hAnsi="Times New Roman" w:cs="Times New Roman"/>
          <w:b/>
          <w:bCs/>
          <w:sz w:val="28"/>
          <w:szCs w:val="28"/>
          <w:lang w:val="kk-KZ" w:eastAsia="en-US"/>
        </w:rPr>
        <w:t>10-11-дәріс. Психологиядағы дисперсиялық анализ. Көп өлшемді регрессиялық анализ . Кластерлік  анализ</w:t>
      </w:r>
    </w:p>
    <w:p w:rsidR="00F21058" w:rsidRDefault="00F21058" w:rsidP="00F510CF">
      <w:pPr>
        <w:spacing w:after="0" w:line="240" w:lineRule="auto"/>
        <w:jc w:val="center"/>
        <w:rPr>
          <w:rFonts w:ascii="Times New Roman" w:hAnsi="Times New Roman" w:cs="Times New Roman"/>
          <w:b/>
          <w:bCs/>
          <w:sz w:val="28"/>
          <w:szCs w:val="28"/>
          <w:lang w:val="kk-KZ" w:eastAsia="en-US"/>
        </w:rPr>
      </w:pPr>
    </w:p>
    <w:p w:rsidR="00126F68" w:rsidRPr="00684FA7" w:rsidRDefault="00126F68" w:rsidP="00F21058">
      <w:pPr>
        <w:spacing w:after="0"/>
        <w:ind w:firstLine="708"/>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 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мәліметтердің жайылуынан барлық жиынтықтың орташалары бойынша мәлімететрі үшін жайылу айырмашылықтары  дәл бола ала ма деген сұраққа жауап береді. Егерде барлық таңдаулар бірғана сол </w:t>
      </w:r>
      <w:r w:rsidRPr="00684FA7">
        <w:rPr>
          <w:rFonts w:ascii="Times New Roman" w:hAnsi="Times New Roman" w:cs="Times New Roman"/>
          <w:sz w:val="28"/>
          <w:szCs w:val="28"/>
          <w:lang w:val="kk-KZ"/>
        </w:rPr>
        <w:lastRenderedPageBreak/>
        <w:t>популяцияға жататын болса онада олардың арасындағы жайылу олардың өз іштерінің арасындағы жайылудан үлкен болмауы керек.</w:t>
      </w:r>
    </w:p>
    <w:p w:rsidR="00126F68" w:rsidRPr="00684FA7" w:rsidRDefault="00126F68" w:rsidP="00126F68">
      <w:pPr>
        <w:spacing w:after="0"/>
        <w:ind w:left="16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ab/>
        <w:t>Снедекор әдісінде жайылу көрсеткіші ретінде вариансаны (дисперсияны) қолданады. Сондықтанда анализ мына жағдайға әкеледі, таңдаулар арасындағы бөлу вариансаларды әрбір таңдау шегіндегі вариансалармен салыстыру үшін жасалынады немесе:</w:t>
      </w:r>
    </w:p>
    <w:p w:rsidR="00126F68" w:rsidRPr="00684FA7" w:rsidRDefault="00126F68" w:rsidP="00126F68">
      <w:pPr>
        <w:spacing w:after="0"/>
        <w:ind w:left="165"/>
        <w:jc w:val="center"/>
        <w:rPr>
          <w:rFonts w:ascii="Times New Roman" w:hAnsi="Times New Roman" w:cs="Times New Roman"/>
          <w:sz w:val="28"/>
          <w:szCs w:val="28"/>
          <w:lang w:val="kk-KZ"/>
        </w:rPr>
      </w:pPr>
    </w:p>
    <w:p w:rsidR="00126F68" w:rsidRPr="00684FA7" w:rsidRDefault="00126F68" w:rsidP="00126F68">
      <w:pPr>
        <w:spacing w:after="0"/>
        <w:ind w:left="165"/>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t=....; µ =......; р....; (&lt;,=,&gt;?)0,05; дәл емес.</w:t>
      </w:r>
    </w:p>
    <w:p w:rsidR="00126F68" w:rsidRPr="00684FA7" w:rsidRDefault="00126F68" w:rsidP="00126F68">
      <w:pPr>
        <w:spacing w:after="0"/>
        <w:ind w:left="165"/>
        <w:jc w:val="both"/>
        <w:rPr>
          <w:rFonts w:ascii="Times New Roman" w:hAnsi="Times New Roman" w:cs="Times New Roman"/>
          <w:sz w:val="28"/>
          <w:szCs w:val="28"/>
          <w:lang w:val="kk-KZ"/>
        </w:rPr>
      </w:pPr>
    </w:p>
    <w:p w:rsidR="00126F68" w:rsidRPr="00684FA7" w:rsidRDefault="00126F68" w:rsidP="00126F68">
      <w:pPr>
        <w:spacing w:after="0"/>
        <w:ind w:firstLine="708"/>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F = </w:t>
      </w:r>
      <w:r w:rsidRPr="00684FA7">
        <w:rPr>
          <w:rFonts w:ascii="Times New Roman" w:hAnsi="Times New Roman" w:cs="Times New Roman"/>
          <w:position w:val="-24"/>
          <w:sz w:val="28"/>
          <w:szCs w:val="28"/>
          <w:lang w:val="en-US"/>
        </w:rPr>
        <w:object w:dxaOrig="1440" w:dyaOrig="660">
          <v:shape id="_x0000_i1094" type="#_x0000_t75" style="width:1in;height:33pt" o:ole="">
            <v:imagedata r:id="rId43" o:title=""/>
          </v:shape>
          <o:OLEObject Type="Embed" ProgID="Equation.3" ShapeID="_x0000_i1094" DrawAspect="Content" ObjectID="_1481979443" r:id="rId44"/>
        </w:object>
      </w:r>
    </w:p>
    <w:p w:rsidR="00126F68" w:rsidRPr="00684FA7" w:rsidRDefault="00126F68" w:rsidP="00126F68">
      <w:pPr>
        <w:spacing w:after="0"/>
        <w:ind w:left="165"/>
        <w:jc w:val="center"/>
        <w:rPr>
          <w:rFonts w:ascii="Times New Roman" w:hAnsi="Times New Roman" w:cs="Times New Roman"/>
          <w:sz w:val="28"/>
          <w:szCs w:val="28"/>
          <w:lang w:val="kk-KZ"/>
        </w:rPr>
      </w:pPr>
    </w:p>
    <w:p w:rsidR="00126F68" w:rsidRPr="00684FA7" w:rsidRDefault="00126F68" w:rsidP="00126F68">
      <w:pPr>
        <w:spacing w:after="0"/>
        <w:ind w:left="165" w:firstLine="55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126F68" w:rsidRPr="00684FA7" w:rsidRDefault="00126F68" w:rsidP="00126F68">
      <w:pPr>
        <w:spacing w:after="0"/>
        <w:ind w:left="16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126F68" w:rsidRPr="00684FA7" w:rsidRDefault="00126F68" w:rsidP="00126F68">
      <w:pPr>
        <w:spacing w:after="0"/>
        <w:ind w:left="165" w:firstLine="55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126F68" w:rsidRPr="00684FA7" w:rsidRDefault="00126F68" w:rsidP="00126F68">
      <w:pPr>
        <w:spacing w:after="0"/>
        <w:ind w:left="165" w:firstLine="55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w:t>
      </w:r>
    </w:p>
    <w:p w:rsidR="00126F68" w:rsidRPr="00684FA7" w:rsidRDefault="00126F68" w:rsidP="00126F68">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126F68" w:rsidRPr="00684FA7" w:rsidRDefault="00126F68" w:rsidP="00126F68">
      <w:pPr>
        <w:framePr w:h="2342" w:hSpace="10080" w:vSpace="58" w:wrap="notBeside" w:vAnchor="text" w:hAnchor="page" w:x="2701" w:y="705"/>
        <w:spacing w:after="0" w:line="360" w:lineRule="auto"/>
        <w:ind w:firstLine="720"/>
        <w:jc w:val="both"/>
        <w:rPr>
          <w:rFonts w:ascii="Times New Roman" w:hAnsi="Times New Roman" w:cs="Times New Roman"/>
          <w:sz w:val="28"/>
          <w:szCs w:val="28"/>
          <w:lang w:val="kk-KZ"/>
        </w:rPr>
      </w:pPr>
      <w:r w:rsidRPr="00684FA7">
        <w:rPr>
          <w:rFonts w:ascii="Times New Roman" w:hAnsi="Times New Roman" w:cs="Times New Roman"/>
          <w:noProof/>
          <w:sz w:val="28"/>
          <w:szCs w:val="28"/>
        </w:rPr>
        <w:drawing>
          <wp:inline distT="0" distB="0" distL="0" distR="0">
            <wp:extent cx="3038475" cy="1409700"/>
            <wp:effectExtent l="19050" t="0" r="9525" b="0"/>
            <wp:docPr id="15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5"/>
                    <a:srcRect/>
                    <a:stretch>
                      <a:fillRect/>
                    </a:stretch>
                  </pic:blipFill>
                  <pic:spPr bwMode="auto">
                    <a:xfrm>
                      <a:off x="0" y="0"/>
                      <a:ext cx="3038475" cy="1409700"/>
                    </a:xfrm>
                    <a:prstGeom prst="rect">
                      <a:avLst/>
                    </a:prstGeom>
                    <a:noFill/>
                    <a:ln w="9525">
                      <a:noFill/>
                      <a:miter lim="800000"/>
                      <a:headEnd/>
                      <a:tailEnd/>
                    </a:ln>
                  </pic:spPr>
                </pic:pic>
              </a:graphicData>
            </a:graphic>
          </wp:inline>
        </w:drawing>
      </w: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кішірейген болады.</w:t>
      </w:r>
    </w:p>
    <w:p w:rsidR="00126F68" w:rsidRPr="00684FA7" w:rsidRDefault="00126F68" w:rsidP="00126F68">
      <w:pPr>
        <w:spacing w:after="0"/>
        <w:jc w:val="both"/>
        <w:rPr>
          <w:rFonts w:ascii="Times New Roman" w:hAnsi="Times New Roman" w:cs="Times New Roman"/>
          <w:sz w:val="28"/>
          <w:szCs w:val="28"/>
          <w:lang w:val="kk-KZ"/>
        </w:rPr>
      </w:pPr>
    </w:p>
    <w:p w:rsidR="00126F68" w:rsidRPr="00684FA7" w:rsidRDefault="00126F68" w:rsidP="00126F68">
      <w:pPr>
        <w:tabs>
          <w:tab w:val="left" w:pos="913"/>
        </w:tabs>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ab/>
        <w:t xml:space="preserve">Орта квартилді  ауытқу-медиананың орташа шамасының параметріне ие, бөлудегі шашу өлшемі. Квартилді ауытқу екі квартилдің арасындағы арақашықтықтың жартысы:  </w:t>
      </w:r>
    </w:p>
    <w:p w:rsidR="00126F68" w:rsidRPr="00684FA7" w:rsidRDefault="00126F68" w:rsidP="00126F68">
      <w:pPr>
        <w:spacing w:after="0"/>
        <w:ind w:firstLine="720"/>
        <w:jc w:val="both"/>
        <w:rPr>
          <w:rFonts w:ascii="Times New Roman" w:hAnsi="Times New Roman" w:cs="Times New Roman"/>
          <w:sz w:val="28"/>
          <w:szCs w:val="28"/>
          <w:lang w:val="kk-KZ"/>
        </w:rPr>
      </w:pPr>
    </w:p>
    <w:p w:rsidR="00126F68" w:rsidRPr="00684FA7" w:rsidRDefault="00126F68" w:rsidP="00126F68">
      <w:pPr>
        <w:spacing w:after="0"/>
        <w:ind w:firstLine="720"/>
        <w:jc w:val="center"/>
        <w:rPr>
          <w:rFonts w:ascii="Times New Roman" w:hAnsi="Times New Roman" w:cs="Times New Roman"/>
          <w:sz w:val="28"/>
          <w:szCs w:val="28"/>
          <w:lang w:val="kk-KZ"/>
        </w:rPr>
      </w:pPr>
      <w:r w:rsidRPr="00684FA7">
        <w:rPr>
          <w:rFonts w:ascii="Times New Roman" w:hAnsi="Times New Roman" w:cs="Times New Roman"/>
          <w:position w:val="-24"/>
          <w:sz w:val="28"/>
          <w:szCs w:val="28"/>
          <w:lang w:val="en-US"/>
        </w:rPr>
        <w:object w:dxaOrig="1379" w:dyaOrig="640">
          <v:shape id="_x0000_i1095" type="#_x0000_t75" style="width:87.75pt;height:37.5pt" o:ole="">
            <v:imagedata r:id="rId46" o:title=""/>
          </v:shape>
          <o:OLEObject Type="Embed" ProgID="Equation.3" ShapeID="_x0000_i1095" DrawAspect="Content" ObjectID="_1481979444" r:id="rId47"/>
        </w:object>
      </w:r>
    </w:p>
    <w:p w:rsidR="00126F68" w:rsidRPr="00684FA7" w:rsidRDefault="00126F68" w:rsidP="00126F68">
      <w:pPr>
        <w:spacing w:after="0"/>
        <w:jc w:val="both"/>
        <w:rPr>
          <w:rFonts w:ascii="Times New Roman" w:hAnsi="Times New Roman" w:cs="Times New Roman"/>
          <w:sz w:val="28"/>
          <w:szCs w:val="28"/>
          <w:lang w:val="kk-KZ"/>
        </w:rPr>
      </w:pP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         Медиана мөлшері бірдей варианталар бойынша таңдауды екіге бөледі. Жоғарғы квартиль таңдаудың  жартысының медианасы, ал төменгі квартиль </w:t>
      </w:r>
      <w:r w:rsidRPr="00684FA7">
        <w:rPr>
          <w:rFonts w:ascii="Times New Roman" w:hAnsi="Times New Roman" w:cs="Times New Roman"/>
          <w:position w:val="-12"/>
          <w:sz w:val="28"/>
          <w:szCs w:val="28"/>
          <w:lang w:val="en-US"/>
        </w:rPr>
        <w:object w:dxaOrig="340" w:dyaOrig="360">
          <v:shape id="_x0000_i1096" type="#_x0000_t75" style="width:17.25pt;height:18pt" o:ole="">
            <v:imagedata r:id="rId48" o:title=""/>
          </v:shape>
          <o:OLEObject Type="Embed" ProgID="Equation.3" ShapeID="_x0000_i1096" DrawAspect="Content" ObjectID="_1481979445" r:id="rId49"/>
        </w:object>
      </w:r>
      <w:r w:rsidRPr="00684FA7">
        <w:rPr>
          <w:rFonts w:ascii="Times New Roman" w:hAnsi="Times New Roman" w:cs="Times New Roman"/>
          <w:sz w:val="28"/>
          <w:szCs w:val="28"/>
          <w:lang w:val="kk-KZ"/>
        </w:rPr>
        <w:t>таңдаудың екінші жартысының медианасы. №1 мысал үшін квартиль мен квартилді ауытқу:</w:t>
      </w:r>
    </w:p>
    <w:p w:rsidR="00126F68" w:rsidRPr="00684FA7" w:rsidRDefault="00126F68" w:rsidP="00126F68">
      <w:pPr>
        <w:spacing w:after="0"/>
        <w:jc w:val="center"/>
        <w:rPr>
          <w:rFonts w:ascii="Times New Roman" w:hAnsi="Times New Roman" w:cs="Times New Roman"/>
          <w:sz w:val="28"/>
          <w:szCs w:val="28"/>
          <w:lang w:val="kk-KZ"/>
        </w:rPr>
      </w:pPr>
      <w:r w:rsidRPr="00684FA7">
        <w:rPr>
          <w:rFonts w:ascii="Times New Roman" w:hAnsi="Times New Roman" w:cs="Times New Roman"/>
          <w:position w:val="-24"/>
          <w:sz w:val="28"/>
          <w:szCs w:val="28"/>
          <w:lang w:val="kk-KZ"/>
        </w:rPr>
        <w:object w:dxaOrig="2299" w:dyaOrig="620">
          <v:shape id="_x0000_i1097" type="#_x0000_t75" style="width:114.75pt;height:39.75pt" o:ole="">
            <v:imagedata r:id="rId50" o:title=""/>
          </v:shape>
          <o:OLEObject Type="Embed" ProgID="Equation.3" ShapeID="_x0000_i1097" DrawAspect="Content" ObjectID="_1481979446" r:id="rId51"/>
        </w:object>
      </w:r>
    </w:p>
    <w:p w:rsidR="00126F68" w:rsidRPr="00684FA7" w:rsidRDefault="00126F68" w:rsidP="00126F68">
      <w:pPr>
        <w:spacing w:after="0"/>
        <w:jc w:val="both"/>
        <w:rPr>
          <w:rFonts w:ascii="Times New Roman" w:hAnsi="Times New Roman" w:cs="Times New Roman"/>
          <w:b/>
          <w:sz w:val="28"/>
          <w:szCs w:val="28"/>
          <w:lang w:val="kk-KZ"/>
        </w:rPr>
      </w:pPr>
    </w:p>
    <w:p w:rsidR="00126F68" w:rsidRPr="00684FA7" w:rsidRDefault="00126F68" w:rsidP="00126F68">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Орташа квадраттық ауытқу (қате) немесе стандартты ауытқу:</w:t>
      </w:r>
    </w:p>
    <w:p w:rsidR="00126F68" w:rsidRPr="00684FA7" w:rsidRDefault="00126F68" w:rsidP="00126F68">
      <w:pPr>
        <w:spacing w:after="0"/>
        <w:ind w:firstLine="720"/>
        <w:jc w:val="both"/>
        <w:rPr>
          <w:rFonts w:ascii="Times New Roman" w:hAnsi="Times New Roman" w:cs="Times New Roman"/>
          <w:sz w:val="28"/>
          <w:szCs w:val="28"/>
          <w:lang w:val="kk-KZ"/>
        </w:rPr>
      </w:pP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position w:val="-26"/>
          <w:sz w:val="28"/>
          <w:szCs w:val="28"/>
          <w:lang w:val="en-US"/>
        </w:rPr>
        <w:object w:dxaOrig="2059" w:dyaOrig="760">
          <v:shape id="_x0000_i1098" type="#_x0000_t75" style="width:139.5pt;height:46.5pt" o:ole="">
            <v:imagedata r:id="rId52" o:title=""/>
          </v:shape>
          <o:OLEObject Type="Embed" ProgID="Equation.3" ShapeID="_x0000_i1098" DrawAspect="Content" ObjectID="_1481979447" r:id="rId53"/>
        </w:object>
      </w:r>
    </w:p>
    <w:p w:rsidR="00126F68" w:rsidRPr="00684FA7" w:rsidRDefault="00126F68" w:rsidP="00126F68">
      <w:pPr>
        <w:spacing w:after="0"/>
        <w:jc w:val="both"/>
        <w:rPr>
          <w:rFonts w:ascii="Times New Roman" w:hAnsi="Times New Roman" w:cs="Times New Roman"/>
          <w:sz w:val="28"/>
          <w:szCs w:val="28"/>
          <w:lang w:val="kk-KZ"/>
        </w:rPr>
      </w:pPr>
    </w:p>
    <w:p w:rsidR="00126F68" w:rsidRPr="00684FA7" w:rsidRDefault="00126F68" w:rsidP="00126F68">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Стандартты ауытқу симметриялы бөлудің шашырауының классикалық өлшемі.</w:t>
      </w:r>
      <w:r w:rsidRPr="00684FA7">
        <w:rPr>
          <w:rFonts w:ascii="Times New Roman" w:hAnsi="Times New Roman" w:cs="Times New Roman"/>
          <w:position w:val="-6"/>
          <w:sz w:val="28"/>
          <w:szCs w:val="28"/>
          <w:lang w:val="en-US"/>
        </w:rPr>
        <w:object w:dxaOrig="760" w:dyaOrig="320">
          <v:shape id="_x0000_i1099" type="#_x0000_t75" style="width:53.25pt;height:20.25pt" o:ole="">
            <v:imagedata r:id="rId54" o:title=""/>
          </v:shape>
          <o:OLEObject Type="Embed" ProgID="Equation.3" ShapeID="_x0000_i1099" DrawAspect="Content" ObjectID="_1481979448" r:id="rId55"/>
        </w:object>
      </w:r>
      <w:r w:rsidRPr="00684FA7">
        <w:rPr>
          <w:rFonts w:ascii="Times New Roman" w:hAnsi="Times New Roman" w:cs="Times New Roman"/>
          <w:sz w:val="28"/>
          <w:szCs w:val="28"/>
          <w:lang w:val="kk-KZ"/>
        </w:rPr>
        <w:t xml:space="preserve"> шамасын </w:t>
      </w:r>
      <w:r w:rsidRPr="00684FA7">
        <w:rPr>
          <w:rFonts w:ascii="Times New Roman" w:hAnsi="Times New Roman" w:cs="Times New Roman"/>
          <w:b/>
          <w:sz w:val="28"/>
          <w:szCs w:val="28"/>
          <w:lang w:val="kk-KZ"/>
        </w:rPr>
        <w:t>дисперсия</w:t>
      </w:r>
      <w:r w:rsidRPr="00684FA7">
        <w:rPr>
          <w:rFonts w:ascii="Times New Roman" w:hAnsi="Times New Roman" w:cs="Times New Roman"/>
          <w:sz w:val="28"/>
          <w:szCs w:val="28"/>
          <w:lang w:val="kk-KZ"/>
        </w:rPr>
        <w:t xml:space="preserve"> деп атайды (деваттар, флуктуация). Дисперсия ұлғайса, мәліметтердің шашылуыда ұлғаяды. </w:t>
      </w:r>
    </w:p>
    <w:p w:rsidR="00F21058" w:rsidRPr="00D81258" w:rsidRDefault="00F21058" w:rsidP="00F21058">
      <w:pPr>
        <w:autoSpaceDE w:val="0"/>
        <w:autoSpaceDN w:val="0"/>
        <w:adjustRightInd w:val="0"/>
        <w:spacing w:after="0"/>
        <w:ind w:firstLine="708"/>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w:t>
      </w:r>
    </w:p>
    <w:p w:rsidR="00F21058" w:rsidRPr="00D81258" w:rsidRDefault="00F21058" w:rsidP="00F21058">
      <w:pPr>
        <w:spacing w:after="0"/>
        <w:jc w:val="both"/>
        <w:rPr>
          <w:rFonts w:ascii="Times New Roman" w:hAnsi="Times New Roman" w:cs="Times New Roman"/>
          <w:bCs/>
          <w:sz w:val="28"/>
          <w:szCs w:val="28"/>
          <w:lang w:val="kk-KZ" w:eastAsia="en-US"/>
        </w:rPr>
      </w:pPr>
      <w:r>
        <w:rPr>
          <w:rFonts w:ascii="Times New Roman" w:hAnsi="Times New Roman" w:cs="Times New Roman"/>
          <w:sz w:val="28"/>
          <w:szCs w:val="28"/>
          <w:lang w:val="kk-KZ"/>
        </w:rPr>
        <w:t xml:space="preserve">            </w:t>
      </w:r>
      <w:r w:rsidRPr="00D81258">
        <w:rPr>
          <w:rFonts w:ascii="Times New Roman" w:hAnsi="Times New Roman" w:cs="Times New Roman"/>
          <w:sz w:val="28"/>
          <w:szCs w:val="28"/>
          <w:lang w:val="kk-KZ"/>
        </w:rPr>
        <w:t>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мәліметтердің жайылуынан барлық жиынтықтың орташалары бойынша мәлімететрі үшін жайылу айырмашылықтары  дәл бола ала ма деген сұраққа жауап береді. Егерде барлық таңдаулар бірғана сол популяцияға жататын болса онада олардың арасындағы жайылу олардың өз іштерінің арасындағы жайылудан үлкен болмауы керек.</w:t>
      </w:r>
    </w:p>
    <w:p w:rsidR="00F21058" w:rsidRPr="00D81258" w:rsidRDefault="00F21058" w:rsidP="00F21058">
      <w:pPr>
        <w:spacing w:after="0"/>
        <w:ind w:left="16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ab/>
        <w:t>Снедекор әдісінде жайылу көрсеткіші ретінде вариансаны (дисперсияны) қолданады. Сондықтанда анализ мына жағдайға әкеледі, таңдаулар арасындағы бөлу вариансаларды әрбір таңдау шегіндегі вариансалармен салыстыру үшін жасалынады немесе:</w:t>
      </w:r>
    </w:p>
    <w:p w:rsidR="00F21058" w:rsidRPr="00D81258" w:rsidRDefault="00F21058" w:rsidP="00F21058">
      <w:pPr>
        <w:ind w:left="165"/>
        <w:jc w:val="center"/>
        <w:rPr>
          <w:rFonts w:ascii="Times New Roman" w:hAnsi="Times New Roman" w:cs="Times New Roman"/>
          <w:sz w:val="28"/>
          <w:szCs w:val="28"/>
          <w:lang w:val="kk-KZ"/>
        </w:rPr>
      </w:pPr>
    </w:p>
    <w:p w:rsidR="00F21058" w:rsidRPr="00D81258" w:rsidRDefault="00F21058" w:rsidP="00F21058">
      <w:pPr>
        <w:ind w:left="165"/>
        <w:jc w:val="center"/>
        <w:rPr>
          <w:rFonts w:ascii="Times New Roman" w:hAnsi="Times New Roman" w:cs="Times New Roman"/>
          <w:sz w:val="28"/>
          <w:szCs w:val="28"/>
          <w:lang w:val="kk-KZ"/>
        </w:rPr>
      </w:pPr>
      <w:r w:rsidRPr="00D81258">
        <w:rPr>
          <w:rFonts w:ascii="Times New Roman" w:hAnsi="Times New Roman" w:cs="Times New Roman"/>
          <w:sz w:val="28"/>
          <w:szCs w:val="28"/>
          <w:lang w:val="kk-KZ"/>
        </w:rPr>
        <w:t>t=....; µ =......; р....; (&lt;,=,&gt;?)0,05; дәл емес.</w:t>
      </w:r>
    </w:p>
    <w:p w:rsidR="00F21058" w:rsidRPr="00D81258" w:rsidRDefault="00F21058" w:rsidP="00F21058">
      <w:pPr>
        <w:ind w:left="165"/>
        <w:jc w:val="both"/>
        <w:rPr>
          <w:rFonts w:ascii="Times New Roman" w:hAnsi="Times New Roman" w:cs="Times New Roman"/>
          <w:sz w:val="28"/>
          <w:szCs w:val="28"/>
          <w:lang w:val="kk-KZ"/>
        </w:rPr>
      </w:pPr>
    </w:p>
    <w:p w:rsidR="00F21058" w:rsidRPr="00D81258" w:rsidRDefault="00F21058" w:rsidP="00F21058">
      <w:pPr>
        <w:ind w:firstLine="708"/>
        <w:jc w:val="center"/>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F = </w:t>
      </w:r>
      <w:r w:rsidRPr="00D81258">
        <w:rPr>
          <w:rFonts w:ascii="Times New Roman" w:hAnsi="Times New Roman" w:cs="Times New Roman"/>
          <w:position w:val="-24"/>
          <w:sz w:val="28"/>
          <w:szCs w:val="28"/>
          <w:lang w:val="en-US"/>
        </w:rPr>
        <w:object w:dxaOrig="1440" w:dyaOrig="660">
          <v:shape id="_x0000_i1124" type="#_x0000_t75" style="width:1in;height:33pt" o:ole="">
            <v:imagedata r:id="rId43" o:title=""/>
          </v:shape>
          <o:OLEObject Type="Embed" ProgID="Equation.3" ShapeID="_x0000_i1124" DrawAspect="Content" ObjectID="_1481979449" r:id="rId56"/>
        </w:object>
      </w:r>
    </w:p>
    <w:p w:rsidR="00F21058" w:rsidRPr="00D81258" w:rsidRDefault="00F21058" w:rsidP="00F21058">
      <w:pPr>
        <w:ind w:left="165"/>
        <w:jc w:val="center"/>
        <w:rPr>
          <w:rFonts w:ascii="Times New Roman" w:hAnsi="Times New Roman" w:cs="Times New Roman"/>
          <w:sz w:val="28"/>
          <w:szCs w:val="28"/>
          <w:lang w:val="kk-KZ"/>
        </w:rPr>
      </w:pPr>
    </w:p>
    <w:p w:rsidR="00F21058" w:rsidRPr="00D81258" w:rsidRDefault="00F21058" w:rsidP="00F21058">
      <w:pPr>
        <w:spacing w:after="0"/>
        <w:ind w:left="165" w:firstLine="55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F21058" w:rsidRPr="00D81258" w:rsidRDefault="00F21058" w:rsidP="00F21058">
      <w:pPr>
        <w:spacing w:after="0"/>
        <w:ind w:left="16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F21058" w:rsidRPr="00D81258" w:rsidRDefault="00F21058" w:rsidP="00F21058">
      <w:pPr>
        <w:spacing w:after="0"/>
        <w:ind w:left="165" w:firstLine="55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F21058" w:rsidRPr="00D81258" w:rsidRDefault="00F21058" w:rsidP="00F21058">
      <w:pPr>
        <w:spacing w:after="0"/>
        <w:ind w:left="165" w:firstLine="55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F21058" w:rsidRPr="00D81258" w:rsidRDefault="00F21058" w:rsidP="00F210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81258">
        <w:rPr>
          <w:rFonts w:ascii="Times New Roman" w:hAnsi="Times New Roman" w:cs="Times New Roman"/>
          <w:sz w:val="28"/>
          <w:szCs w:val="28"/>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F21058" w:rsidRPr="00D81258" w:rsidRDefault="00F21058" w:rsidP="00F21058">
      <w:pPr>
        <w:framePr w:h="2342" w:hSpace="10080" w:vSpace="58" w:wrap="notBeside" w:vAnchor="text" w:hAnchor="page" w:x="2701" w:y="705"/>
        <w:spacing w:after="0" w:line="360" w:lineRule="auto"/>
        <w:ind w:firstLine="720"/>
        <w:jc w:val="both"/>
        <w:rPr>
          <w:rFonts w:ascii="Times New Roman" w:hAnsi="Times New Roman" w:cs="Times New Roman"/>
          <w:sz w:val="28"/>
          <w:szCs w:val="28"/>
          <w:lang w:val="kk-KZ"/>
        </w:rPr>
      </w:pPr>
      <w:r w:rsidRPr="00D81258">
        <w:rPr>
          <w:rFonts w:ascii="Times New Roman" w:hAnsi="Times New Roman" w:cs="Times New Roman"/>
          <w:noProof/>
          <w:sz w:val="28"/>
          <w:szCs w:val="28"/>
        </w:rPr>
        <w:drawing>
          <wp:inline distT="0" distB="0" distL="0" distR="0">
            <wp:extent cx="3038475" cy="1409700"/>
            <wp:effectExtent l="0" t="0" r="9525" b="0"/>
            <wp:docPr id="20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1409700"/>
                    </a:xfrm>
                    <a:prstGeom prst="rect">
                      <a:avLst/>
                    </a:prstGeom>
                    <a:noFill/>
                    <a:ln>
                      <a:noFill/>
                    </a:ln>
                  </pic:spPr>
                </pic:pic>
              </a:graphicData>
            </a:graphic>
          </wp:inline>
        </w:drawing>
      </w:r>
    </w:p>
    <w:p w:rsidR="00F21058" w:rsidRPr="00D81258" w:rsidRDefault="00F21058" w:rsidP="00F21058">
      <w:pPr>
        <w:spacing w:after="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кішірейген болады.</w:t>
      </w:r>
    </w:p>
    <w:p w:rsidR="00F21058" w:rsidRPr="00D81258" w:rsidRDefault="00F21058" w:rsidP="00F21058">
      <w:pPr>
        <w:jc w:val="both"/>
        <w:rPr>
          <w:rFonts w:ascii="Times New Roman" w:hAnsi="Times New Roman" w:cs="Times New Roman"/>
          <w:sz w:val="28"/>
          <w:szCs w:val="28"/>
          <w:lang w:val="kk-KZ"/>
        </w:rPr>
      </w:pPr>
      <w:r w:rsidRPr="00D81258">
        <w:rPr>
          <w:rFonts w:ascii="Times New Roman" w:hAnsi="Times New Roman" w:cs="Times New Roman"/>
          <w:position w:val="-14"/>
          <w:sz w:val="28"/>
          <w:szCs w:val="28"/>
          <w:lang w:val="kk-KZ"/>
        </w:rPr>
        <w:object w:dxaOrig="440" w:dyaOrig="380">
          <v:shape id="_x0000_i1125" type="#_x0000_t75" style="width:40.5pt;height:19.5pt" o:ole="">
            <v:imagedata r:id="rId57" o:title=""/>
          </v:shape>
          <o:OLEObject Type="Embed" ProgID="Equation.3" ShapeID="_x0000_i1125" DrawAspect="Content" ObjectID="_1481979450" r:id="rId58"/>
        </w:object>
      </w:r>
    </w:p>
    <w:p w:rsidR="00F21058" w:rsidRPr="00D81258" w:rsidRDefault="00F21058" w:rsidP="00F21058">
      <w:pPr>
        <w:tabs>
          <w:tab w:val="left" w:pos="913"/>
        </w:tabs>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ab/>
        <w:t xml:space="preserve">                                    5-сурет.</w:t>
      </w:r>
    </w:p>
    <w:p w:rsidR="00F21058" w:rsidRPr="00F21058" w:rsidRDefault="00F21058" w:rsidP="00F21058">
      <w:pPr>
        <w:autoSpaceDE w:val="0"/>
        <w:autoSpaceDN w:val="0"/>
        <w:adjustRightInd w:val="0"/>
        <w:ind w:firstLine="708"/>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lastRenderedPageBreak/>
        <w:t>Кластерлік анализ ( «кластер» сөзі – топ) – – ол статистикалық әдіс, айырмашылықтарды немесе ұқсастықтарды табу мақсатымен көп параметрлі объектілерді  кластарға топтау үшін қолданылады.</w:t>
      </w:r>
    </w:p>
    <w:p w:rsidR="00F21058" w:rsidRDefault="00F21058" w:rsidP="00F21058">
      <w:pPr>
        <w:spacing w:after="0" w:line="240" w:lineRule="auto"/>
        <w:jc w:val="center"/>
        <w:rPr>
          <w:rFonts w:ascii="Times New Roman" w:hAnsi="Times New Roman" w:cs="Times New Roman"/>
          <w:b/>
          <w:bCs/>
          <w:sz w:val="28"/>
          <w:szCs w:val="28"/>
          <w:lang w:val="kk-KZ" w:eastAsia="en-US"/>
        </w:rPr>
      </w:pPr>
    </w:p>
    <w:p w:rsidR="00126F68" w:rsidRDefault="00126F68" w:rsidP="00F21058">
      <w:pPr>
        <w:spacing w:after="0" w:line="240" w:lineRule="auto"/>
        <w:jc w:val="center"/>
        <w:rPr>
          <w:rFonts w:ascii="Times New Roman" w:hAnsi="Times New Roman" w:cs="Times New Roman"/>
          <w:b/>
          <w:bCs/>
          <w:sz w:val="28"/>
          <w:szCs w:val="28"/>
          <w:lang w:val="kk-KZ" w:eastAsia="en-US"/>
        </w:rPr>
      </w:pPr>
      <w:r w:rsidRPr="00126F68">
        <w:rPr>
          <w:rFonts w:ascii="Times New Roman" w:hAnsi="Times New Roman" w:cs="Times New Roman"/>
          <w:b/>
          <w:bCs/>
          <w:sz w:val="28"/>
          <w:szCs w:val="28"/>
          <w:lang w:val="kk-KZ" w:eastAsia="en-US"/>
        </w:rPr>
        <w:t>12-дәріс. Факторлық анализ моделі</w:t>
      </w:r>
    </w:p>
    <w:p w:rsidR="00F21058" w:rsidRPr="00126F68" w:rsidRDefault="00F21058" w:rsidP="00F21058">
      <w:pPr>
        <w:spacing w:after="0" w:line="240" w:lineRule="auto"/>
        <w:jc w:val="center"/>
        <w:rPr>
          <w:rFonts w:ascii="Times New Roman" w:hAnsi="Times New Roman" w:cs="Times New Roman"/>
          <w:b/>
          <w:bCs/>
          <w:sz w:val="28"/>
          <w:szCs w:val="28"/>
          <w:lang w:val="kk-KZ" w:eastAsia="en-US"/>
        </w:rPr>
      </w:pPr>
    </w:p>
    <w:p w:rsidR="00F21058" w:rsidRPr="009630A0" w:rsidRDefault="00F21058" w:rsidP="00F21058">
      <w:pPr>
        <w:autoSpaceDE w:val="0"/>
        <w:autoSpaceDN w:val="0"/>
        <w:adjustRightInd w:val="0"/>
        <w:spacing w:after="0"/>
        <w:ind w:firstLine="708"/>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Факторлық анализ – ол статистикалық әдіс, латентті өзгергіштіктерді табу мақсатымен екі белгілердің арасындағы статистикалық байланысты анықтайды.</w:t>
      </w:r>
    </w:p>
    <w:p w:rsidR="00F21058" w:rsidRDefault="00F21058" w:rsidP="00F21058">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630A0">
        <w:rPr>
          <w:rFonts w:ascii="Times New Roman" w:hAnsi="Times New Roman" w:cs="Times New Roman"/>
          <w:sz w:val="28"/>
          <w:szCs w:val="28"/>
          <w:lang w:val="kk-KZ"/>
        </w:rPr>
        <w:t xml:space="preserve">Факторлық  анализ корреляциялық анализді дамыту идеясы негізінде жасалған. Факторлық анализдің мағынасы: </w:t>
      </w:r>
    </w:p>
    <w:p w:rsidR="00F21058" w:rsidRDefault="00F21058" w:rsidP="00F21058">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630A0">
        <w:rPr>
          <w:rFonts w:ascii="Times New Roman" w:hAnsi="Times New Roman" w:cs="Times New Roman"/>
          <w:sz w:val="28"/>
          <w:szCs w:val="28"/>
          <w:lang w:val="kk-KZ"/>
        </w:rPr>
        <w:t xml:space="preserve"> Орнықты топтық байланыстарды табу</w:t>
      </w:r>
      <w:r>
        <w:rPr>
          <w:rFonts w:ascii="Times New Roman" w:hAnsi="Times New Roman" w:cs="Times New Roman"/>
          <w:sz w:val="28"/>
          <w:szCs w:val="28"/>
          <w:lang w:val="kk-KZ"/>
        </w:rPr>
        <w:t xml:space="preserve"> </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9630A0">
        <w:rPr>
          <w:rFonts w:ascii="Times New Roman" w:hAnsi="Times New Roman" w:cs="Times New Roman"/>
          <w:sz w:val="28"/>
          <w:szCs w:val="28"/>
          <w:lang w:val="kk-KZ"/>
        </w:rPr>
        <w:t>Латентті психологиялық өзгергіштіктерді табу.</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Латентті</w:t>
      </w:r>
      <w:r>
        <w:rPr>
          <w:rFonts w:ascii="Times New Roman" w:hAnsi="Times New Roman" w:cs="Times New Roman"/>
          <w:sz w:val="28"/>
          <w:szCs w:val="28"/>
          <w:lang w:val="kk-KZ"/>
        </w:rPr>
        <w:t xml:space="preserve"> </w:t>
      </w:r>
      <w:r w:rsidRPr="009630A0">
        <w:rPr>
          <w:rFonts w:ascii="Times New Roman" w:hAnsi="Times New Roman" w:cs="Times New Roman"/>
          <w:sz w:val="28"/>
          <w:szCs w:val="28"/>
          <w:lang w:val="kk-KZ"/>
        </w:rPr>
        <w:t>құрылымдар –олпсихикалық құбылыстарды детерминациялайтын латентті өзгергіштіктердің құрылымы.Латеннтті құрылым кездейсоқ құрылым ретінде қарастырылады. Осыған байланысты факторлық анализ латенті құрылымдарды суреттеу әдісі ретінде келесі жағдайларды белгілейді:</w:t>
      </w:r>
    </w:p>
    <w:p w:rsidR="00F21058" w:rsidRPr="009630A0" w:rsidRDefault="00F21058" w:rsidP="00F21058">
      <w:pPr>
        <w:numPr>
          <w:ilvl w:val="0"/>
          <w:numId w:val="47"/>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адамның психикалық күйінің сипаттамасы ретінде жалпы латенттіқұрылым толығымен тек генерал жиынтықта ғана анаықталады;</w:t>
      </w:r>
    </w:p>
    <w:p w:rsidR="00F21058" w:rsidRPr="009630A0" w:rsidRDefault="00F21058" w:rsidP="00F21058">
      <w:pPr>
        <w:numPr>
          <w:ilvl w:val="0"/>
          <w:numId w:val="47"/>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жалқы латентті құрылым  (индивидуалды адамның қасиеттер құрылымы) адамдардың генерал жиынтығының жалпы латентті құрылымыынң  кездейсоқ көрінісі болып табылады</w:t>
      </w:r>
    </w:p>
    <w:p w:rsidR="00F21058" w:rsidRPr="009630A0" w:rsidRDefault="00F21058" w:rsidP="00F21058">
      <w:pPr>
        <w:numPr>
          <w:ilvl w:val="0"/>
          <w:numId w:val="47"/>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жалпы латентті құрылым толығымен жалқы сынаулардың көптінгінде көріне алады.</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w:t>
      </w:r>
      <w:r w:rsidRPr="009630A0">
        <w:rPr>
          <w:rFonts w:ascii="Times New Roman" w:hAnsi="Times New Roman" w:cs="Times New Roman"/>
          <w:b/>
          <w:i/>
          <w:sz w:val="28"/>
          <w:szCs w:val="28"/>
        </w:rPr>
        <w:t>актор</w:t>
      </w:r>
      <w:r w:rsidRPr="009630A0">
        <w:rPr>
          <w:rFonts w:ascii="Times New Roman" w:hAnsi="Times New Roman" w:cs="Times New Roman"/>
          <w:b/>
          <w:i/>
          <w:sz w:val="28"/>
          <w:szCs w:val="28"/>
          <w:lang w:val="kk-KZ"/>
        </w:rPr>
        <w:t>лық</w:t>
      </w:r>
      <w:r w:rsidRPr="009630A0">
        <w:rPr>
          <w:rFonts w:ascii="Times New Roman" w:hAnsi="Times New Roman" w:cs="Times New Roman"/>
          <w:b/>
          <w:i/>
          <w:sz w:val="28"/>
          <w:szCs w:val="28"/>
        </w:rPr>
        <w:t xml:space="preserve"> анализ</w:t>
      </w:r>
      <w:r w:rsidRPr="009630A0">
        <w:rPr>
          <w:rFonts w:ascii="Times New Roman" w:hAnsi="Times New Roman" w:cs="Times New Roman"/>
          <w:b/>
          <w:i/>
          <w:sz w:val="28"/>
          <w:szCs w:val="28"/>
          <w:lang w:val="kk-KZ"/>
        </w:rPr>
        <w:t>дің негізгі міндеттері</w:t>
      </w:r>
    </w:p>
    <w:p w:rsidR="00F21058" w:rsidRPr="009630A0" w:rsidRDefault="00F21058" w:rsidP="00F21058">
      <w:pPr>
        <w:numPr>
          <w:ilvl w:val="0"/>
          <w:numId w:val="48"/>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Жалпы латентті жүйені  (немесе,жалпы латентті құрылымдар бар екеніні  экспериментпен бекіту).</w:t>
      </w:r>
    </w:p>
    <w:p w:rsidR="00F21058" w:rsidRPr="009630A0" w:rsidRDefault="00F21058" w:rsidP="00F21058">
      <w:pPr>
        <w:numPr>
          <w:ilvl w:val="0"/>
          <w:numId w:val="48"/>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Жалпы латентті құрылымды суреттейтін өзгергіштіктердің санын азайту.</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Факторлық  анализдің</w:t>
      </w:r>
      <w:r>
        <w:rPr>
          <w:rFonts w:ascii="Times New Roman" w:hAnsi="Times New Roman" w:cs="Times New Roman"/>
          <w:b/>
          <w:i/>
          <w:sz w:val="28"/>
          <w:szCs w:val="28"/>
          <w:lang w:val="kk-KZ"/>
        </w:rPr>
        <w:t xml:space="preserve"> </w:t>
      </w:r>
      <w:r w:rsidRPr="009630A0">
        <w:rPr>
          <w:rFonts w:ascii="Times New Roman" w:hAnsi="Times New Roman" w:cs="Times New Roman"/>
          <w:b/>
          <w:i/>
          <w:sz w:val="28"/>
          <w:szCs w:val="28"/>
          <w:lang w:val="kk-KZ"/>
        </w:rPr>
        <w:t xml:space="preserve">негізгі </w:t>
      </w:r>
      <w:r>
        <w:rPr>
          <w:rFonts w:ascii="Times New Roman" w:hAnsi="Times New Roman" w:cs="Times New Roman"/>
          <w:b/>
          <w:i/>
          <w:sz w:val="28"/>
          <w:szCs w:val="28"/>
          <w:lang w:val="kk-KZ"/>
        </w:rPr>
        <w:t xml:space="preserve"> </w:t>
      </w:r>
      <w:r w:rsidRPr="009630A0">
        <w:rPr>
          <w:rFonts w:ascii="Times New Roman" w:hAnsi="Times New Roman" w:cs="Times New Roman"/>
          <w:b/>
          <w:i/>
          <w:sz w:val="28"/>
          <w:szCs w:val="28"/>
          <w:lang w:val="kk-KZ"/>
        </w:rPr>
        <w:t>ұғымдары</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lastRenderedPageBreak/>
        <w:t>Назар салу – сыналушының әрекетінде тіркелген  латентті өзгергіштіктің көрінуінің сандық өлшемі.</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Тестілеу –латентті өзгергіштік шақырған назар салудың адам психикасына әсері.</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Тест – тестілеуді жүзеге асыратын тапсырмалар.</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Тестер батареясы – латентті құрылымдарды табатын тестердің жиынтықтары.</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Факторлық  анализдің  бірінші негізгі теңдеуі</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k</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rPr>
        <w:t>Ζ</w:t>
      </w:r>
      <w:r w:rsidRPr="009630A0">
        <w:rPr>
          <w:rFonts w:ascii="Times New Roman" w:hAnsi="Times New Roman" w:cs="Times New Roman"/>
          <w:sz w:val="28"/>
          <w:szCs w:val="28"/>
          <w:vertAlign w:val="subscript"/>
          <w:lang w:val="kk-KZ"/>
        </w:rPr>
        <w:t>јі</w:t>
      </w:r>
      <w:r w:rsidRPr="009630A0">
        <w:rPr>
          <w:rFonts w:ascii="Times New Roman" w:hAnsi="Times New Roman" w:cs="Times New Roman"/>
          <w:sz w:val="28"/>
          <w:szCs w:val="28"/>
          <w:lang w:val="kk-KZ"/>
        </w:rPr>
        <w:t xml:space="preserve"> = ∑ a</w:t>
      </w:r>
      <w:r w:rsidRPr="009630A0">
        <w:rPr>
          <w:rFonts w:ascii="Times New Roman" w:hAnsi="Times New Roman" w:cs="Times New Roman"/>
          <w:sz w:val="28"/>
          <w:szCs w:val="28"/>
          <w:vertAlign w:val="subscript"/>
          <w:lang w:val="kk-KZ"/>
        </w:rPr>
        <w:t>j</w:t>
      </w:r>
      <w:r w:rsidRPr="009630A0">
        <w:rPr>
          <w:rFonts w:ascii="Times New Roman" w:hAnsi="Times New Roman" w:cs="Times New Roman"/>
          <w:sz w:val="28"/>
          <w:szCs w:val="28"/>
          <w:lang w:val="kk-KZ"/>
        </w:rPr>
        <w:t>(Fy) b</w:t>
      </w:r>
      <w:r w:rsidRPr="009630A0">
        <w:rPr>
          <w:rFonts w:ascii="Times New Roman" w:hAnsi="Times New Roman" w:cs="Times New Roman"/>
          <w:sz w:val="28"/>
          <w:szCs w:val="28"/>
          <w:vertAlign w:val="subscript"/>
          <w:lang w:val="kk-KZ"/>
        </w:rPr>
        <w:t>i</w:t>
      </w:r>
      <w:r w:rsidRPr="009630A0">
        <w:rPr>
          <w:rFonts w:ascii="Times New Roman" w:hAnsi="Times New Roman" w:cs="Times New Roman"/>
          <w:sz w:val="28"/>
          <w:szCs w:val="28"/>
          <w:lang w:val="kk-KZ"/>
        </w:rPr>
        <w:t>(Fy),</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y=1</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мұнда </w:t>
      </w:r>
      <w:r w:rsidRPr="009630A0">
        <w:rPr>
          <w:rFonts w:ascii="Times New Roman" w:hAnsi="Times New Roman" w:cs="Times New Roman"/>
          <w:sz w:val="28"/>
          <w:szCs w:val="28"/>
        </w:rPr>
        <w:t>Ζ</w:t>
      </w:r>
      <w:r w:rsidRPr="009630A0">
        <w:rPr>
          <w:rFonts w:ascii="Times New Roman" w:hAnsi="Times New Roman" w:cs="Times New Roman"/>
          <w:sz w:val="28"/>
          <w:szCs w:val="28"/>
          <w:vertAlign w:val="subscript"/>
          <w:lang w:val="kk-KZ"/>
        </w:rPr>
        <w:t>јі</w:t>
      </w:r>
      <w:r w:rsidRPr="009630A0">
        <w:rPr>
          <w:rFonts w:ascii="Times New Roman" w:hAnsi="Times New Roman" w:cs="Times New Roman"/>
          <w:sz w:val="28"/>
          <w:szCs w:val="28"/>
          <w:lang w:val="kk-KZ"/>
        </w:rPr>
        <w:t xml:space="preserve"> –  i индивидке қатысты j-тесті бір реттік қолдану барысында алынғандарды бағалау. </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rPr>
      </w:pPr>
      <w:r w:rsidRPr="009630A0">
        <w:rPr>
          <w:rFonts w:ascii="Times New Roman" w:hAnsi="Times New Roman" w:cs="Times New Roman"/>
          <w:sz w:val="28"/>
          <w:szCs w:val="28"/>
        </w:rPr>
        <w:t>a</w:t>
      </w:r>
      <w:r w:rsidRPr="009630A0">
        <w:rPr>
          <w:rFonts w:ascii="Times New Roman" w:hAnsi="Times New Roman" w:cs="Times New Roman"/>
          <w:sz w:val="28"/>
          <w:szCs w:val="28"/>
          <w:vertAlign w:val="subscript"/>
        </w:rPr>
        <w:t>j</w:t>
      </w:r>
      <w:r w:rsidRPr="009630A0">
        <w:rPr>
          <w:rFonts w:ascii="Times New Roman" w:hAnsi="Times New Roman" w:cs="Times New Roman"/>
          <w:sz w:val="28"/>
          <w:szCs w:val="28"/>
        </w:rPr>
        <w:t>(Fy) –j-</w:t>
      </w:r>
      <w:r w:rsidRPr="009630A0">
        <w:rPr>
          <w:rFonts w:ascii="Times New Roman" w:hAnsi="Times New Roman" w:cs="Times New Roman"/>
          <w:sz w:val="28"/>
          <w:szCs w:val="28"/>
          <w:lang w:val="kk-KZ"/>
        </w:rPr>
        <w:t xml:space="preserve"> тестегі факторларға назар салу</w:t>
      </w:r>
      <w:r w:rsidRPr="009630A0">
        <w:rPr>
          <w:rFonts w:ascii="Times New Roman" w:hAnsi="Times New Roman" w:cs="Times New Roman"/>
          <w:sz w:val="28"/>
          <w:szCs w:val="28"/>
        </w:rPr>
        <w:t>.</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rPr>
      </w:pPr>
      <w:r w:rsidRPr="009630A0">
        <w:rPr>
          <w:rFonts w:ascii="Times New Roman" w:hAnsi="Times New Roman" w:cs="Times New Roman"/>
          <w:sz w:val="28"/>
          <w:szCs w:val="28"/>
        </w:rPr>
        <w:t>b</w:t>
      </w:r>
      <w:r w:rsidRPr="009630A0">
        <w:rPr>
          <w:rFonts w:ascii="Times New Roman" w:hAnsi="Times New Roman" w:cs="Times New Roman"/>
          <w:sz w:val="28"/>
          <w:szCs w:val="28"/>
          <w:vertAlign w:val="subscript"/>
        </w:rPr>
        <w:t>i</w:t>
      </w:r>
      <w:r w:rsidRPr="009630A0">
        <w:rPr>
          <w:rFonts w:ascii="Times New Roman" w:hAnsi="Times New Roman" w:cs="Times New Roman"/>
          <w:sz w:val="28"/>
          <w:szCs w:val="28"/>
        </w:rPr>
        <w:t>(Fy) – i-</w:t>
      </w:r>
      <w:r w:rsidRPr="009630A0">
        <w:rPr>
          <w:rFonts w:ascii="Times New Roman" w:hAnsi="Times New Roman" w:cs="Times New Roman"/>
          <w:sz w:val="28"/>
          <w:szCs w:val="28"/>
          <w:lang w:val="kk-KZ"/>
        </w:rPr>
        <w:t xml:space="preserve"> индивид үшін у фактордың назар салуы (отклик)</w:t>
      </w:r>
      <w:r w:rsidRPr="009630A0">
        <w:rPr>
          <w:rFonts w:ascii="Times New Roman" w:hAnsi="Times New Roman" w:cs="Times New Roman"/>
          <w:sz w:val="28"/>
          <w:szCs w:val="28"/>
        </w:rPr>
        <w:t>.</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Факторлық  анализдің  екінші негізгі теңдеуі</w:t>
      </w:r>
    </w:p>
    <w:p w:rsidR="00F21058" w:rsidRPr="009630A0" w:rsidRDefault="00F21058" w:rsidP="00F21058">
      <w:pPr>
        <w:autoSpaceDE w:val="0"/>
        <w:autoSpaceDN w:val="0"/>
        <w:adjustRightInd w:val="0"/>
        <w:spacing w:after="0"/>
        <w:jc w:val="both"/>
        <w:rPr>
          <w:rFonts w:ascii="Times New Roman" w:hAnsi="Times New Roman" w:cs="Times New Roman"/>
          <w:sz w:val="28"/>
          <w:szCs w:val="28"/>
        </w:rPr>
      </w:pPr>
      <w:r w:rsidRPr="009630A0">
        <w:rPr>
          <w:rFonts w:ascii="Times New Roman" w:hAnsi="Times New Roman" w:cs="Times New Roman"/>
          <w:sz w:val="28"/>
          <w:szCs w:val="28"/>
        </w:rPr>
        <w:t xml:space="preserve">                                  k</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en-US"/>
        </w:rPr>
      </w:pPr>
      <w:r w:rsidRPr="009630A0">
        <w:rPr>
          <w:rFonts w:ascii="Times New Roman" w:hAnsi="Times New Roman" w:cs="Times New Roman"/>
          <w:sz w:val="28"/>
          <w:szCs w:val="28"/>
          <w:lang w:val="en-US"/>
        </w:rPr>
        <w:t>r(A</w:t>
      </w:r>
      <w:r w:rsidRPr="009630A0">
        <w:rPr>
          <w:rFonts w:ascii="Times New Roman" w:hAnsi="Times New Roman" w:cs="Times New Roman"/>
          <w:sz w:val="28"/>
          <w:szCs w:val="28"/>
          <w:vertAlign w:val="subscript"/>
          <w:lang w:val="en-US"/>
        </w:rPr>
        <w:t>1</w:t>
      </w:r>
      <w:r w:rsidRPr="009630A0">
        <w:rPr>
          <w:rFonts w:ascii="Times New Roman" w:hAnsi="Times New Roman" w:cs="Times New Roman"/>
          <w:sz w:val="28"/>
          <w:szCs w:val="28"/>
          <w:lang w:val="en-US"/>
        </w:rPr>
        <w:t>A</w:t>
      </w:r>
      <w:r w:rsidRPr="009630A0">
        <w:rPr>
          <w:rFonts w:ascii="Times New Roman" w:hAnsi="Times New Roman" w:cs="Times New Roman"/>
          <w:sz w:val="28"/>
          <w:szCs w:val="28"/>
          <w:vertAlign w:val="subscript"/>
          <w:lang w:val="en-US"/>
        </w:rPr>
        <w:t>2</w:t>
      </w:r>
      <w:r w:rsidRPr="009630A0">
        <w:rPr>
          <w:rFonts w:ascii="Times New Roman" w:hAnsi="Times New Roman" w:cs="Times New Roman"/>
          <w:sz w:val="28"/>
          <w:szCs w:val="28"/>
          <w:lang w:val="en-US"/>
        </w:rPr>
        <w:t>) = ∑ a</w:t>
      </w:r>
      <w:r w:rsidRPr="009630A0">
        <w:rPr>
          <w:rFonts w:ascii="Times New Roman" w:hAnsi="Times New Roman" w:cs="Times New Roman"/>
          <w:sz w:val="28"/>
          <w:szCs w:val="28"/>
          <w:vertAlign w:val="subscript"/>
          <w:lang w:val="en-US"/>
        </w:rPr>
        <w:t>1</w:t>
      </w:r>
      <w:r w:rsidRPr="009630A0">
        <w:rPr>
          <w:rFonts w:ascii="Times New Roman" w:hAnsi="Times New Roman" w:cs="Times New Roman"/>
          <w:sz w:val="28"/>
          <w:szCs w:val="28"/>
          <w:lang w:val="en-US"/>
        </w:rPr>
        <w:t>(Fy) a</w:t>
      </w:r>
      <w:r w:rsidRPr="009630A0">
        <w:rPr>
          <w:rFonts w:ascii="Times New Roman" w:hAnsi="Times New Roman" w:cs="Times New Roman"/>
          <w:sz w:val="28"/>
          <w:szCs w:val="28"/>
          <w:vertAlign w:val="subscript"/>
          <w:lang w:val="en-US"/>
        </w:rPr>
        <w:t>2</w:t>
      </w:r>
      <w:r w:rsidRPr="009630A0">
        <w:rPr>
          <w:rFonts w:ascii="Times New Roman" w:hAnsi="Times New Roman" w:cs="Times New Roman"/>
          <w:sz w:val="28"/>
          <w:szCs w:val="28"/>
          <w:lang w:val="en-US"/>
        </w:rPr>
        <w:t>(Fy)</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en-US"/>
        </w:rPr>
      </w:pPr>
      <w:r w:rsidRPr="009630A0">
        <w:rPr>
          <w:rFonts w:ascii="Times New Roman" w:hAnsi="Times New Roman" w:cs="Times New Roman"/>
          <w:sz w:val="28"/>
          <w:szCs w:val="28"/>
          <w:lang w:val="en-US"/>
        </w:rPr>
        <w:t xml:space="preserve">                                y=1</w:t>
      </w:r>
    </w:p>
    <w:p w:rsidR="00F21058" w:rsidRPr="009630A0" w:rsidRDefault="00F21058" w:rsidP="00F21058">
      <w:pPr>
        <w:autoSpaceDE w:val="0"/>
        <w:autoSpaceDN w:val="0"/>
        <w:adjustRightInd w:val="0"/>
        <w:spacing w:after="0"/>
        <w:ind w:firstLine="708"/>
        <w:jc w:val="both"/>
        <w:rPr>
          <w:rFonts w:ascii="Times New Roman" w:hAnsi="Times New Roman" w:cs="Times New Roman"/>
          <w:sz w:val="28"/>
          <w:szCs w:val="28"/>
          <w:lang w:val="en-US"/>
        </w:rPr>
      </w:pPr>
      <w:r w:rsidRPr="009630A0">
        <w:rPr>
          <w:rFonts w:ascii="Times New Roman" w:hAnsi="Times New Roman" w:cs="Times New Roman"/>
          <w:sz w:val="28"/>
          <w:szCs w:val="28"/>
          <w:lang w:val="en-US"/>
        </w:rPr>
        <w:t>r(A</w:t>
      </w:r>
      <w:r w:rsidRPr="009630A0">
        <w:rPr>
          <w:rFonts w:ascii="Times New Roman" w:hAnsi="Times New Roman" w:cs="Times New Roman"/>
          <w:sz w:val="28"/>
          <w:szCs w:val="28"/>
          <w:vertAlign w:val="subscript"/>
          <w:lang w:val="en-US"/>
        </w:rPr>
        <w:t>1</w:t>
      </w:r>
      <w:r w:rsidRPr="009630A0">
        <w:rPr>
          <w:rFonts w:ascii="Times New Roman" w:hAnsi="Times New Roman" w:cs="Times New Roman"/>
          <w:sz w:val="28"/>
          <w:szCs w:val="28"/>
          <w:lang w:val="en-US"/>
        </w:rPr>
        <w:t>A</w:t>
      </w:r>
      <w:r w:rsidRPr="009630A0">
        <w:rPr>
          <w:rFonts w:ascii="Times New Roman" w:hAnsi="Times New Roman" w:cs="Times New Roman"/>
          <w:sz w:val="28"/>
          <w:szCs w:val="28"/>
          <w:vertAlign w:val="subscript"/>
          <w:lang w:val="en-US"/>
        </w:rPr>
        <w:t>2</w:t>
      </w:r>
      <w:r w:rsidRPr="009630A0">
        <w:rPr>
          <w:rFonts w:ascii="Times New Roman" w:hAnsi="Times New Roman" w:cs="Times New Roman"/>
          <w:sz w:val="28"/>
          <w:szCs w:val="28"/>
          <w:lang w:val="en-US"/>
        </w:rPr>
        <w:t xml:space="preserve">) – </w:t>
      </w:r>
      <w:r w:rsidRPr="009630A0">
        <w:rPr>
          <w:rFonts w:ascii="Times New Roman" w:hAnsi="Times New Roman" w:cs="Times New Roman"/>
          <w:sz w:val="28"/>
          <w:szCs w:val="28"/>
          <w:lang w:val="kk-KZ"/>
        </w:rPr>
        <w:t xml:space="preserve">екі тестің </w:t>
      </w:r>
      <w:r w:rsidRPr="009630A0">
        <w:rPr>
          <w:rFonts w:ascii="Times New Roman" w:hAnsi="Times New Roman" w:cs="Times New Roman"/>
          <w:sz w:val="28"/>
          <w:szCs w:val="28"/>
        </w:rPr>
        <w:t>корреляци</w:t>
      </w:r>
      <w:r w:rsidRPr="009630A0">
        <w:rPr>
          <w:rFonts w:ascii="Times New Roman" w:hAnsi="Times New Roman" w:cs="Times New Roman"/>
          <w:sz w:val="28"/>
          <w:szCs w:val="28"/>
          <w:lang w:val="kk-KZ"/>
        </w:rPr>
        <w:t>я</w:t>
      </w:r>
      <w:r w:rsidRPr="009630A0">
        <w:rPr>
          <w:rFonts w:ascii="Times New Roman" w:hAnsi="Times New Roman" w:cs="Times New Roman"/>
          <w:sz w:val="28"/>
          <w:szCs w:val="28"/>
        </w:rPr>
        <w:t>коэффициент</w:t>
      </w:r>
      <w:r w:rsidRPr="009630A0">
        <w:rPr>
          <w:rFonts w:ascii="Times New Roman" w:hAnsi="Times New Roman" w:cs="Times New Roman"/>
          <w:sz w:val="28"/>
          <w:szCs w:val="28"/>
          <w:lang w:val="kk-KZ"/>
        </w:rPr>
        <w:t>і</w:t>
      </w:r>
      <w:r w:rsidRPr="009630A0">
        <w:rPr>
          <w:rFonts w:ascii="Times New Roman" w:hAnsi="Times New Roman" w:cs="Times New Roman"/>
          <w:sz w:val="28"/>
          <w:szCs w:val="28"/>
          <w:lang w:val="en-US"/>
        </w:rPr>
        <w:t>.</w:t>
      </w:r>
    </w:p>
    <w:p w:rsidR="00F21058" w:rsidRPr="009630A0" w:rsidRDefault="00F21058" w:rsidP="00F21058">
      <w:pPr>
        <w:spacing w:after="0"/>
        <w:jc w:val="both"/>
        <w:rPr>
          <w:rFonts w:ascii="Times New Roman" w:hAnsi="Times New Roman" w:cs="Times New Roman"/>
          <w:b/>
          <w:bCs/>
          <w:sz w:val="28"/>
          <w:szCs w:val="28"/>
          <w:lang w:val="kk-KZ" w:eastAsia="en-US"/>
        </w:rPr>
      </w:pPr>
    </w:p>
    <w:p w:rsidR="00126F68" w:rsidRPr="00684FA7" w:rsidRDefault="00126F68" w:rsidP="00126F68">
      <w:pPr>
        <w:autoSpaceDE w:val="0"/>
        <w:autoSpaceDN w:val="0"/>
        <w:adjustRightInd w:val="0"/>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126F68" w:rsidRPr="00684FA7" w:rsidRDefault="00126F68" w:rsidP="00126F68">
      <w:pPr>
        <w:autoSpaceDE w:val="0"/>
        <w:autoSpaceDN w:val="0"/>
        <w:adjustRightInd w:val="0"/>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126F68" w:rsidRPr="00D81258" w:rsidRDefault="00126F68" w:rsidP="00126F68">
      <w:pPr>
        <w:spacing w:after="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w:t>
      </w:r>
      <w:r w:rsidRPr="00D81258">
        <w:rPr>
          <w:rFonts w:ascii="Times New Roman" w:hAnsi="Times New Roman" w:cs="Times New Roman"/>
          <w:sz w:val="28"/>
          <w:szCs w:val="28"/>
          <w:lang w:val="kk-KZ"/>
        </w:rPr>
        <w:lastRenderedPageBreak/>
        <w:t>функцияның статистикалық вариацияларына сәйкес аргумент мәнін беріп, түрлендіру.</w:t>
      </w:r>
    </w:p>
    <w:p w:rsidR="00126F68" w:rsidRPr="00D81258" w:rsidRDefault="00126F68" w:rsidP="00126F68">
      <w:pPr>
        <w:spacing w:after="0"/>
        <w:jc w:val="both"/>
        <w:rPr>
          <w:rFonts w:ascii="Times New Roman" w:hAnsi="Times New Roman" w:cs="Times New Roman"/>
          <w:sz w:val="28"/>
          <w:szCs w:val="28"/>
          <w:lang w:val="kk-KZ"/>
        </w:rPr>
      </w:pPr>
      <w:r w:rsidRPr="00D81258">
        <w:rPr>
          <w:rFonts w:ascii="Times New Roman" w:hAnsi="Times New Roman" w:cs="Times New Roman"/>
          <w:position w:val="-6"/>
          <w:sz w:val="28"/>
          <w:szCs w:val="28"/>
          <w:lang w:val="kk-KZ"/>
        </w:rPr>
        <w:object w:dxaOrig="200" w:dyaOrig="220">
          <v:shape id="_x0000_i1106" type="#_x0000_t75" style="width:18.75pt;height:12.75pt" o:ole="">
            <v:imagedata r:id="rId59" o:title=""/>
          </v:shape>
          <o:OLEObject Type="Embed" ProgID="Equation.3" ShapeID="_x0000_i1106" DrawAspect="Content" ObjectID="_1481979451" r:id="rId60"/>
        </w:object>
      </w:r>
      <w:r w:rsidRPr="00D81258">
        <w:rPr>
          <w:rFonts w:ascii="Times New Roman" w:hAnsi="Times New Roman" w:cs="Times New Roman"/>
          <w:sz w:val="28"/>
          <w:szCs w:val="28"/>
          <w:lang w:val="kk-KZ"/>
        </w:rPr>
        <w:t>аргументі мен</w:t>
      </w:r>
      <w:r w:rsidRPr="00D81258">
        <w:rPr>
          <w:rFonts w:ascii="Times New Roman" w:hAnsi="Times New Roman" w:cs="Times New Roman"/>
          <w:position w:val="-10"/>
          <w:sz w:val="28"/>
          <w:szCs w:val="28"/>
          <w:lang w:val="en-US"/>
        </w:rPr>
        <w:object w:dxaOrig="220" w:dyaOrig="260">
          <v:shape id="_x0000_i1107" type="#_x0000_t75" style="width:16.5pt;height:13.5pt" o:ole="">
            <v:imagedata r:id="rId61" o:title=""/>
          </v:shape>
          <o:OLEObject Type="Embed" ProgID="Equation.3" ShapeID="_x0000_i1107" DrawAspect="Content" ObjectID="_1481979452" r:id="rId62"/>
        </w:object>
      </w:r>
      <w:r w:rsidRPr="00D81258">
        <w:rPr>
          <w:rFonts w:ascii="Times New Roman" w:hAnsi="Times New Roman" w:cs="Times New Roman"/>
          <w:sz w:val="28"/>
          <w:szCs w:val="28"/>
          <w:lang w:val="kk-KZ"/>
        </w:rPr>
        <w:t xml:space="preserve">функциясының арасында сызықтық байланыс болады: </w:t>
      </w:r>
      <w:r w:rsidRPr="00D81258">
        <w:rPr>
          <w:rFonts w:ascii="Times New Roman" w:hAnsi="Times New Roman" w:cs="Times New Roman"/>
          <w:position w:val="-10"/>
          <w:sz w:val="28"/>
          <w:szCs w:val="28"/>
          <w:lang w:val="en-US"/>
        </w:rPr>
        <w:object w:dxaOrig="880" w:dyaOrig="280">
          <v:shape id="_x0000_i1108" type="#_x0000_t75" style="width:53.25pt;height:13.5pt" o:ole="">
            <v:imagedata r:id="rId63" o:title=""/>
          </v:shape>
          <o:OLEObject Type="Embed" ProgID="Equation.3" ShapeID="_x0000_i1108" DrawAspect="Content" ObjectID="_1481979453" r:id="rId64"/>
        </w:object>
      </w:r>
      <w:r w:rsidRPr="00D81258">
        <w:rPr>
          <w:rFonts w:ascii="Times New Roman" w:hAnsi="Times New Roman" w:cs="Times New Roman"/>
          <w:sz w:val="28"/>
          <w:szCs w:val="28"/>
          <w:lang w:val="kk-KZ"/>
        </w:rPr>
        <w:t xml:space="preserve">в, мұнда  а мен в сәйкес коэффициенттер. </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D81258">
        <w:rPr>
          <w:rFonts w:ascii="Times New Roman" w:hAnsi="Times New Roman" w:cs="Times New Roman"/>
          <w:position w:val="-10"/>
          <w:sz w:val="28"/>
          <w:szCs w:val="28"/>
          <w:lang w:val="en-US"/>
        </w:rPr>
        <w:object w:dxaOrig="880" w:dyaOrig="280">
          <v:shape id="_x0000_i1109" type="#_x0000_t75" style="width:53.25pt;height:13.5pt" o:ole="">
            <v:imagedata r:id="rId63" o:title=""/>
          </v:shape>
          <o:OLEObject Type="Embed" ProgID="Equation.3" ShapeID="_x0000_i1109" DrawAspect="Content" ObjectID="_1481979454" r:id="rId65"/>
        </w:object>
      </w:r>
      <w:r w:rsidRPr="00D81258">
        <w:rPr>
          <w:rFonts w:ascii="Times New Roman" w:hAnsi="Times New Roman" w:cs="Times New Roman"/>
          <w:sz w:val="28"/>
          <w:szCs w:val="28"/>
          <w:lang w:val="kk-KZ"/>
        </w:rPr>
        <w:t xml:space="preserve">в   ең аз шама  деп саналады. Регрессия теңдеуінде бірдей тұрған </w:t>
      </w:r>
      <w:r w:rsidRPr="00D81258">
        <w:rPr>
          <w:rFonts w:ascii="Times New Roman" w:hAnsi="Times New Roman" w:cs="Times New Roman"/>
          <w:position w:val="-6"/>
          <w:sz w:val="28"/>
          <w:szCs w:val="28"/>
          <w:lang w:val="kk-KZ"/>
        </w:rPr>
        <w:object w:dxaOrig="200" w:dyaOrig="220">
          <v:shape id="_x0000_i1110" type="#_x0000_t75" style="width:18.75pt;height:12.75pt" o:ole="">
            <v:imagedata r:id="rId59" o:title=""/>
          </v:shape>
          <o:OLEObject Type="Embed" ProgID="Equation.3" ShapeID="_x0000_i1110" DrawAspect="Content" ObjectID="_1481979455" r:id="rId66"/>
        </w:object>
      </w:r>
      <w:r w:rsidRPr="00D81258">
        <w:rPr>
          <w:rFonts w:ascii="Times New Roman" w:hAnsi="Times New Roman" w:cs="Times New Roman"/>
          <w:sz w:val="28"/>
          <w:szCs w:val="28"/>
          <w:lang w:val="kk-KZ"/>
        </w:rPr>
        <w:t>шамасы мен  а  және  в коэффициенттерінің мәні мына формуламен шығарылады:</w:t>
      </w:r>
    </w:p>
    <w:p w:rsidR="00126F68" w:rsidRPr="00D81258" w:rsidRDefault="00126F68" w:rsidP="00126F68">
      <w:pPr>
        <w:spacing w:after="0"/>
        <w:jc w:val="both"/>
        <w:rPr>
          <w:rFonts w:ascii="Times New Roman" w:hAnsi="Times New Roman" w:cs="Times New Roman"/>
          <w:sz w:val="28"/>
          <w:szCs w:val="28"/>
          <w:lang w:val="kk-KZ"/>
        </w:rPr>
      </w:pPr>
    </w:p>
    <w:p w:rsidR="00126F68" w:rsidRPr="00D81258" w:rsidRDefault="00126F68" w:rsidP="00126F68">
      <w:pPr>
        <w:spacing w:after="0"/>
        <w:jc w:val="both"/>
        <w:rPr>
          <w:rFonts w:ascii="Times New Roman" w:hAnsi="Times New Roman" w:cs="Times New Roman"/>
          <w:sz w:val="28"/>
          <w:szCs w:val="28"/>
          <w:lang w:val="kk-KZ"/>
        </w:rPr>
      </w:pPr>
      <w:r w:rsidRPr="00D81258">
        <w:rPr>
          <w:rFonts w:ascii="Times New Roman" w:hAnsi="Times New Roman" w:cs="Times New Roman"/>
          <w:position w:val="-34"/>
          <w:sz w:val="28"/>
          <w:szCs w:val="28"/>
          <w:lang w:val="kk-KZ"/>
        </w:rPr>
        <w:object w:dxaOrig="1460" w:dyaOrig="800">
          <v:shape id="_x0000_i1111" type="#_x0000_t75" style="width:88.5pt;height:45.75pt" o:ole="">
            <v:imagedata r:id="rId67" o:title=""/>
          </v:shape>
          <o:OLEObject Type="Embed" ProgID="Equation.3" ShapeID="_x0000_i1111" DrawAspect="Content" ObjectID="_1481979456" r:id="rId68"/>
        </w:object>
      </w:r>
      <w:r w:rsidRPr="00D81258">
        <w:rPr>
          <w:rFonts w:ascii="Times New Roman" w:hAnsi="Times New Roman" w:cs="Times New Roman"/>
          <w:sz w:val="28"/>
          <w:szCs w:val="28"/>
          <w:lang w:val="kk-KZ"/>
        </w:rPr>
        <w:t xml:space="preserve">                    в</w:t>
      </w:r>
      <w:r w:rsidRPr="00D81258">
        <w:rPr>
          <w:rFonts w:ascii="Times New Roman" w:hAnsi="Times New Roman" w:cs="Times New Roman"/>
          <w:position w:val="-24"/>
          <w:sz w:val="28"/>
          <w:szCs w:val="28"/>
          <w:lang w:val="kk-KZ"/>
        </w:rPr>
        <w:object w:dxaOrig="740" w:dyaOrig="700">
          <v:shape id="_x0000_i1112" type="#_x0000_t75" style="width:54.75pt;height:39pt" o:ole="">
            <v:imagedata r:id="rId69" o:title=""/>
          </v:shape>
          <o:OLEObject Type="Embed" ProgID="Equation.3" ShapeID="_x0000_i1112" DrawAspect="Content" ObjectID="_1481979457" r:id="rId70"/>
        </w:object>
      </w:r>
    </w:p>
    <w:p w:rsidR="00126F68" w:rsidRPr="00D81258" w:rsidRDefault="00126F68" w:rsidP="00126F68">
      <w:pPr>
        <w:spacing w:after="0"/>
        <w:jc w:val="both"/>
        <w:rPr>
          <w:rFonts w:ascii="Times New Roman" w:hAnsi="Times New Roman" w:cs="Times New Roman"/>
          <w:sz w:val="28"/>
          <w:szCs w:val="28"/>
          <w:lang w:val="kk-KZ"/>
        </w:rPr>
      </w:pPr>
    </w:p>
    <w:p w:rsidR="00126F68" w:rsidRPr="00D81258" w:rsidRDefault="00126F68" w:rsidP="00126F68">
      <w:pPr>
        <w:spacing w:after="0"/>
        <w:ind w:firstLine="708"/>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Екі сапалы градацияның бөлу шамаларын салыстыруға арналған. Мәселен қандай да бір тиімділіктің әртүрлі сандарына ие екі бөлу берілген. Бұл критерия, яғни мәнділікті тексеру, екі таңдауда  (</w:t>
      </w:r>
      <w:r w:rsidRPr="00D81258">
        <w:rPr>
          <w:rFonts w:ascii="Times New Roman" w:hAnsi="Times New Roman" w:cs="Times New Roman"/>
          <w:position w:val="-10"/>
          <w:sz w:val="28"/>
          <w:szCs w:val="28"/>
          <w:lang w:val="kk-KZ"/>
        </w:rPr>
        <w:object w:dxaOrig="320" w:dyaOrig="340">
          <v:shape id="_x0000_i1113" type="#_x0000_t75" style="width:15.75pt;height:17.25pt" o:ole="">
            <v:imagedata r:id="rId71" o:title=""/>
          </v:shape>
          <o:OLEObject Type="Embed" ProgID="Equation.3" ShapeID="_x0000_i1113" DrawAspect="Content" ObjectID="_1481979458" r:id="rId72"/>
        </w:object>
      </w:r>
      <w:r w:rsidRPr="00D81258">
        <w:rPr>
          <w:rFonts w:ascii="Times New Roman" w:hAnsi="Times New Roman" w:cs="Times New Roman"/>
          <w:sz w:val="28"/>
          <w:szCs w:val="28"/>
          <w:lang w:val="kk-KZ"/>
        </w:rPr>
        <w:t xml:space="preserve"> және </w:t>
      </w:r>
      <w:r w:rsidRPr="00D81258">
        <w:rPr>
          <w:rFonts w:ascii="Times New Roman" w:hAnsi="Times New Roman" w:cs="Times New Roman"/>
          <w:position w:val="-10"/>
          <w:sz w:val="28"/>
          <w:szCs w:val="28"/>
          <w:lang w:val="kk-KZ"/>
        </w:rPr>
        <w:object w:dxaOrig="340" w:dyaOrig="340">
          <v:shape id="_x0000_i1114" type="#_x0000_t75" style="width:17.25pt;height:17.25pt" o:ole="">
            <v:imagedata r:id="rId73" o:title=""/>
          </v:shape>
          <o:OLEObject Type="Embed" ProgID="Equation.3" ShapeID="_x0000_i1114" DrawAspect="Content" ObjectID="_1481979459" r:id="rId74"/>
        </w:object>
      </w:r>
      <w:r w:rsidRPr="00D81258">
        <w:rPr>
          <w:rFonts w:ascii="Times New Roman" w:hAnsi="Times New Roman" w:cs="Times New Roman"/>
          <w:sz w:val="28"/>
          <w:szCs w:val="28"/>
          <w:lang w:val="kk-KZ"/>
        </w:rPr>
        <w:t>) қажет тиімділіктің сандарын есептеу арқылы жүзеге асады.</w:t>
      </w:r>
    </w:p>
    <w:p w:rsidR="007548A6" w:rsidRDefault="007548A6" w:rsidP="00CC722C">
      <w:pPr>
        <w:spacing w:after="0" w:line="240" w:lineRule="auto"/>
        <w:jc w:val="center"/>
        <w:rPr>
          <w:rFonts w:ascii="Times New Roman" w:hAnsi="Times New Roman" w:cs="Times New Roman"/>
          <w:b/>
          <w:bCs/>
          <w:sz w:val="28"/>
          <w:szCs w:val="28"/>
          <w:lang w:val="kk-KZ" w:eastAsia="en-US"/>
        </w:rPr>
      </w:pPr>
    </w:p>
    <w:p w:rsidR="00126F68" w:rsidRPr="00CC722C" w:rsidRDefault="00F21058" w:rsidP="00CC722C">
      <w:pPr>
        <w:spacing w:after="0" w:line="240" w:lineRule="auto"/>
        <w:jc w:val="center"/>
        <w:rPr>
          <w:rFonts w:ascii="Times New Roman" w:hAnsi="Times New Roman" w:cs="Times New Roman"/>
          <w:b/>
          <w:sz w:val="28"/>
          <w:szCs w:val="28"/>
          <w:lang w:val="kk-KZ"/>
        </w:rPr>
      </w:pPr>
      <w:r w:rsidRPr="00CC722C">
        <w:rPr>
          <w:rFonts w:ascii="Times New Roman" w:hAnsi="Times New Roman" w:cs="Times New Roman"/>
          <w:b/>
          <w:bCs/>
          <w:sz w:val="28"/>
          <w:szCs w:val="28"/>
          <w:lang w:val="kk-KZ" w:eastAsia="en-US"/>
        </w:rPr>
        <w:t>3-модуль.</w:t>
      </w:r>
      <w:r w:rsidRPr="00CC722C">
        <w:rPr>
          <w:rFonts w:ascii="Times New Roman" w:hAnsi="Times New Roman" w:cs="Times New Roman"/>
          <w:b/>
          <w:sz w:val="28"/>
          <w:szCs w:val="28"/>
          <w:lang w:val="kk-KZ"/>
        </w:rPr>
        <w:t xml:space="preserve"> </w:t>
      </w:r>
      <w:r w:rsidRPr="00CC722C">
        <w:rPr>
          <w:rFonts w:ascii="Times New Roman" w:hAnsi="Times New Roman" w:cs="Times New Roman"/>
          <w:b/>
          <w:bCs/>
          <w:sz w:val="28"/>
          <w:szCs w:val="28"/>
          <w:lang w:val="kk-KZ" w:eastAsia="en-US"/>
        </w:rPr>
        <w:t>Психологияда мәліметтерді өңдеудің  жаңа статистикалық   тенденциялары және мәліметтерді компьютерде өңдеу негіздері</w:t>
      </w:r>
    </w:p>
    <w:p w:rsidR="002F7EB2" w:rsidRPr="00CC722C" w:rsidRDefault="00F21058" w:rsidP="00CC722C">
      <w:pPr>
        <w:spacing w:after="0" w:line="240" w:lineRule="auto"/>
        <w:jc w:val="center"/>
        <w:rPr>
          <w:rFonts w:ascii="Times New Roman" w:hAnsi="Times New Roman" w:cs="Times New Roman"/>
          <w:b/>
          <w:bCs/>
          <w:sz w:val="28"/>
          <w:szCs w:val="28"/>
          <w:lang w:val="kk-KZ" w:eastAsia="en-US"/>
        </w:rPr>
      </w:pPr>
      <w:r w:rsidRPr="00CC722C">
        <w:rPr>
          <w:rFonts w:ascii="Times New Roman" w:hAnsi="Times New Roman" w:cs="Times New Roman"/>
          <w:b/>
          <w:bCs/>
          <w:sz w:val="28"/>
          <w:szCs w:val="28"/>
          <w:lang w:val="kk-KZ" w:eastAsia="en-US"/>
        </w:rPr>
        <w:t>13-дәріс. Психолог-практик  іс-әрекетіндегі ЭЕМ</w:t>
      </w:r>
    </w:p>
    <w:p w:rsidR="00CC722C" w:rsidRDefault="00CC722C" w:rsidP="00CC722C">
      <w:pPr>
        <w:spacing w:after="0" w:line="240" w:lineRule="auto"/>
        <w:jc w:val="center"/>
        <w:rPr>
          <w:rFonts w:ascii="Times New Roman" w:hAnsi="Times New Roman" w:cs="Times New Roman"/>
          <w:b/>
          <w:bCs/>
          <w:sz w:val="28"/>
          <w:szCs w:val="28"/>
          <w:lang w:val="kk-KZ" w:eastAsia="en-US"/>
        </w:rPr>
      </w:pPr>
    </w:p>
    <w:p w:rsidR="00376C5F" w:rsidRPr="00376C5F" w:rsidRDefault="00376C5F" w:rsidP="003054B1">
      <w:pPr>
        <w:spacing w:after="0"/>
        <w:ind w:firstLine="709"/>
        <w:jc w:val="both"/>
        <w:rPr>
          <w:rFonts w:ascii="Times New Roman" w:hAnsi="Times New Roman" w:cs="Times New Roman"/>
          <w:sz w:val="28"/>
          <w:szCs w:val="28"/>
          <w:lang w:val="kk-KZ" w:eastAsia="ko-KR"/>
        </w:rPr>
      </w:pPr>
      <w:r w:rsidRPr="00376C5F">
        <w:rPr>
          <w:rFonts w:ascii="Times New Roman" w:hAnsi="Times New Roman" w:cs="Times New Roman"/>
          <w:sz w:val="28"/>
          <w:szCs w:val="28"/>
          <w:lang w:val="kk-KZ" w:eastAsia="ko-KR"/>
        </w:rPr>
        <w:t>П</w:t>
      </w:r>
      <w:r>
        <w:rPr>
          <w:rFonts w:ascii="Times New Roman" w:hAnsi="Times New Roman" w:cs="Times New Roman"/>
          <w:sz w:val="28"/>
          <w:szCs w:val="28"/>
          <w:lang w:val="kk-KZ" w:eastAsia="ko-KR"/>
        </w:rPr>
        <w:t xml:space="preserve">сихология ғылымында соңғы кездері іртүрлі компьютерлік технологияларды қатты екіпінмен пайдалануда. Психологиялық зерттеулердіғ өлшеулерді олардың нәтижелерін математикаық өңдеуде автоматтанған операцияларды қолдану көптеген мәселелерді шеше алады. Әсіресе ЕЭМ тест автоматты жүргізу </w:t>
      </w:r>
      <w:r w:rsidR="007548A6">
        <w:rPr>
          <w:rFonts w:ascii="Times New Roman" w:hAnsi="Times New Roman" w:cs="Times New Roman"/>
          <w:sz w:val="28"/>
          <w:szCs w:val="28"/>
          <w:lang w:val="kk-KZ" w:eastAsia="ko-KR"/>
        </w:rPr>
        <w:t xml:space="preserve"> бойынша компьютерлік психология мен компьютерлік психодиагностика көп қолданылады.</w:t>
      </w:r>
    </w:p>
    <w:p w:rsidR="00297D14" w:rsidRDefault="007548A6" w:rsidP="003054B1">
      <w:pPr>
        <w:spacing w:after="0"/>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Компьютерлік психология теориялық тұрғыдан жасанды интеллект сұрағымен тікелей байланысты. Компьютерлік бағдарламаны жасаушы адамның психологиясы және адам-машина жүйесіндегі іс-әреекттің   Компьютерлік технололгияның   психологияда қолану негізіне информациялық алмасу алынады. Информацияларды машина емес адамның өзң жасайды, кибернетикалық және информациялық жүйелер  тек информацияларды қайта өңдейді. Компьютерлік технологиялар психологияда көбінесе компьютерлік психодиагностика алынады.</w:t>
      </w:r>
      <w:r w:rsidR="00C42E36">
        <w:rPr>
          <w:rFonts w:ascii="Times New Roman" w:hAnsi="Times New Roman" w:cs="Times New Roman"/>
          <w:sz w:val="28"/>
          <w:szCs w:val="28"/>
          <w:lang w:val="kk-KZ" w:eastAsia="ko-KR"/>
        </w:rPr>
        <w:t xml:space="preserve"> Компьютер арқылы праткик психолог тестерді автоматты түрде өткізіп өңдей алады. Нақты психологиялық зерттеулерді автоматизацяилау мәселесіне  психодиагностикалық жүйелер мен басқару психологиясы негізгі орында </w:t>
      </w:r>
      <w:r w:rsidR="00C42E36">
        <w:rPr>
          <w:rFonts w:ascii="Times New Roman" w:hAnsi="Times New Roman" w:cs="Times New Roman"/>
          <w:sz w:val="28"/>
          <w:szCs w:val="28"/>
          <w:lang w:val="kk-KZ" w:eastAsia="ko-KR"/>
        </w:rPr>
        <w:lastRenderedPageBreak/>
        <w:t>алады. Негізгі мақсаты информацияларды праткикада  қолдануды автоматизациялау.</w:t>
      </w:r>
      <w:r w:rsidR="00210EA6">
        <w:rPr>
          <w:rFonts w:ascii="Times New Roman" w:hAnsi="Times New Roman" w:cs="Times New Roman"/>
          <w:sz w:val="28"/>
          <w:szCs w:val="28"/>
          <w:lang w:val="kk-KZ" w:eastAsia="ko-KR"/>
        </w:rPr>
        <w:t xml:space="preserve"> </w:t>
      </w:r>
    </w:p>
    <w:p w:rsidR="00297D14" w:rsidRDefault="00210EA6" w:rsidP="003054B1">
      <w:pPr>
        <w:spacing w:after="0"/>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Писхологиялық информацияларды автоматизациялау сатысында</w:t>
      </w:r>
      <w:r w:rsidR="00992B27">
        <w:rPr>
          <w:rFonts w:ascii="Times New Roman" w:hAnsi="Times New Roman" w:cs="Times New Roman"/>
          <w:sz w:val="28"/>
          <w:szCs w:val="28"/>
          <w:lang w:val="kk-KZ" w:eastAsia="ko-KR"/>
        </w:rPr>
        <w:t xml:space="preserve"> біріншіден психологиялық мәліметтер көлемі үлкейіп , жиналады,  екінші жағынан психодиагностикалық құралдарды автоматтандыруды ендіру сол психологиялық информациялардың  өзгеруі өтеді. </w:t>
      </w:r>
    </w:p>
    <w:p w:rsidR="007548A6" w:rsidRDefault="00992B27" w:rsidP="003054B1">
      <w:pPr>
        <w:spacing w:after="0"/>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Зерттеуші-сыналушы</w:t>
      </w:r>
      <w:r w:rsidR="0041497C">
        <w:rPr>
          <w:rFonts w:ascii="Times New Roman" w:hAnsi="Times New Roman" w:cs="Times New Roman"/>
          <w:sz w:val="28"/>
          <w:szCs w:val="28"/>
          <w:lang w:val="kk-KZ" w:eastAsia="ko-KR"/>
        </w:rPr>
        <w:t>да инструменттің өзгеруіне байланысты психикасында да өзгеріс өтеді. Психологиялық зерттеулерді автоматизация концепциясы 2 бағытта дамиды: ғылыми психологиялық білімдер қозғалысы, екіншісі  автоаматтанған  құралдарды қолдану сызығы. Бірінші сызықта психологиялық білімдерді дамыту ашылады, қайта өзгеруде осы ендіру ғылыми сипатқа өзгереді, содан соң басқарылатын информацияларға айналады.</w:t>
      </w:r>
    </w:p>
    <w:p w:rsidR="007548A6" w:rsidRPr="00297D14" w:rsidRDefault="0041497C" w:rsidP="003054B1">
      <w:pPr>
        <w:spacing w:after="0"/>
        <w:ind w:firstLine="709"/>
        <w:jc w:val="both"/>
        <w:rPr>
          <w:rFonts w:ascii="Times New Roman" w:hAnsi="Times New Roman" w:cs="Times New Roman"/>
          <w:snapToGrid w:val="0"/>
          <w:sz w:val="28"/>
          <w:szCs w:val="28"/>
          <w:lang w:val="kk-KZ" w:eastAsia="ko-KR"/>
        </w:rPr>
      </w:pPr>
      <w:r w:rsidRPr="00297D14">
        <w:rPr>
          <w:rFonts w:ascii="Times New Roman" w:hAnsi="Times New Roman" w:cs="Times New Roman"/>
          <w:snapToGrid w:val="0"/>
          <w:sz w:val="28"/>
          <w:szCs w:val="28"/>
          <w:lang w:val="kk-KZ" w:eastAsia="ko-KR"/>
        </w:rPr>
        <w:t>Соңғы кезде жоғарғы оқу орыфндарында арнайы компьютерлік психология және компьютерлік психодиагностика пәндері өтеді. Психология өз мәліметтерін машинада  өңдеуге сенім білдіреді,  компьютерлік ойлау мәселесі туындайды. Психологиялық зерттеулерді автоматизацяилау схемасы:</w:t>
      </w:r>
    </w:p>
    <w:p w:rsidR="0041497C" w:rsidRPr="00297D14" w:rsidRDefault="0041497C" w:rsidP="003054B1">
      <w:pPr>
        <w:spacing w:after="0"/>
        <w:ind w:firstLine="709"/>
        <w:jc w:val="both"/>
        <w:rPr>
          <w:rFonts w:ascii="Times New Roman" w:hAnsi="Times New Roman" w:cs="Times New Roman"/>
          <w:snapToGrid w:val="0"/>
          <w:sz w:val="28"/>
          <w:szCs w:val="28"/>
          <w:lang w:val="kk-KZ" w:eastAsia="ko-KR"/>
        </w:rPr>
      </w:pPr>
      <w:r w:rsidRPr="00297D14">
        <w:rPr>
          <w:rFonts w:ascii="Times New Roman" w:hAnsi="Times New Roman" w:cs="Times New Roman"/>
          <w:snapToGrid w:val="0"/>
          <w:sz w:val="28"/>
          <w:szCs w:val="28"/>
          <w:lang w:val="kk-KZ" w:eastAsia="ko-KR"/>
        </w:rPr>
        <w:t>Информацияларға  энтропиялы, шашаыраған білімдер-оқиғалар, фактілер жатады.</w:t>
      </w:r>
    </w:p>
    <w:p w:rsidR="0041497C" w:rsidRPr="00297D14" w:rsidRDefault="00040734" w:rsidP="003054B1">
      <w:pPr>
        <w:spacing w:after="0"/>
        <w:ind w:firstLine="709"/>
        <w:jc w:val="both"/>
        <w:rPr>
          <w:rFonts w:ascii="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Оны тасушылар адамдар және баспа көздері</w:t>
      </w:r>
    </w:p>
    <w:p w:rsidR="0041497C" w:rsidRDefault="0041497C" w:rsidP="003054B1">
      <w:pPr>
        <w:spacing w:after="0"/>
        <w:jc w:val="center"/>
        <w:rPr>
          <w:rFonts w:ascii="Times New Roman" w:hAnsi="Times New Roman" w:cs="Times New Roman"/>
          <w:b/>
          <w:bCs/>
          <w:sz w:val="28"/>
          <w:szCs w:val="28"/>
          <w:lang w:val="kk-KZ" w:eastAsia="en-US"/>
        </w:rPr>
      </w:pPr>
    </w:p>
    <w:p w:rsidR="00F21058" w:rsidRDefault="00F21058" w:rsidP="00CC722C">
      <w:pPr>
        <w:spacing w:after="0" w:line="240" w:lineRule="auto"/>
        <w:jc w:val="center"/>
        <w:rPr>
          <w:rFonts w:ascii="Times New Roman" w:hAnsi="Times New Roman" w:cs="Times New Roman"/>
          <w:bCs/>
          <w:sz w:val="20"/>
          <w:szCs w:val="20"/>
          <w:lang w:val="kk-KZ" w:eastAsia="en-US"/>
        </w:rPr>
      </w:pPr>
      <w:r w:rsidRPr="00CC722C">
        <w:rPr>
          <w:rFonts w:ascii="Times New Roman" w:hAnsi="Times New Roman" w:cs="Times New Roman"/>
          <w:b/>
          <w:bCs/>
          <w:sz w:val="28"/>
          <w:szCs w:val="28"/>
          <w:lang w:val="kk-KZ" w:eastAsia="en-US"/>
        </w:rPr>
        <w:t>14- дәріс. Психолог-диагностың іс-әрекетінің формалданбаған сатылары: мақсат пен методикалар батереясын анықтау</w:t>
      </w:r>
      <w:r>
        <w:rPr>
          <w:rFonts w:ascii="Times New Roman" w:hAnsi="Times New Roman" w:cs="Times New Roman"/>
          <w:bCs/>
          <w:sz w:val="20"/>
          <w:szCs w:val="20"/>
          <w:lang w:val="kk-KZ" w:eastAsia="en-US"/>
        </w:rPr>
        <w:t>.</w:t>
      </w:r>
    </w:p>
    <w:p w:rsidR="00297D14" w:rsidRDefault="00297D14" w:rsidP="00053E38">
      <w:pPr>
        <w:spacing w:line="360" w:lineRule="auto"/>
        <w:ind w:firstLine="709"/>
        <w:jc w:val="both"/>
        <w:rPr>
          <w:rFonts w:ascii="Arial" w:hAnsi="Arial" w:cs="Arial"/>
          <w:snapToGrid w:val="0"/>
          <w:lang w:val="kk-KZ"/>
        </w:rPr>
      </w:pPr>
    </w:p>
    <w:p w:rsidR="003054B1" w:rsidRPr="003054B1" w:rsidRDefault="003054B1" w:rsidP="003054B1">
      <w:pPr>
        <w:spacing w:after="0"/>
        <w:ind w:firstLine="709"/>
        <w:jc w:val="both"/>
        <w:rPr>
          <w:rFonts w:ascii="Times New Roman" w:hAnsi="Times New Roman" w:cs="Times New Roman"/>
          <w:color w:val="000000"/>
          <w:sz w:val="28"/>
          <w:szCs w:val="28"/>
          <w:lang w:val="kk-KZ"/>
        </w:rPr>
      </w:pPr>
      <w:r w:rsidRPr="003054B1">
        <w:rPr>
          <w:rFonts w:ascii="Times New Roman" w:hAnsi="Times New Roman" w:cs="Times New Roman"/>
          <w:color w:val="000000"/>
          <w:sz w:val="28"/>
          <w:szCs w:val="28"/>
          <w:lang w:val="kk-KZ"/>
        </w:rPr>
        <w:t xml:space="preserve">Соңғы уақытта  компьютерлік психоджиагностика дамиуы психологтың  диагностикалық  іс-әрекетінің ажырамас бөлігі. </w:t>
      </w:r>
    </w:p>
    <w:p w:rsidR="003054B1" w:rsidRDefault="003054B1" w:rsidP="003054B1">
      <w:pPr>
        <w:spacing w:after="0"/>
        <w:ind w:firstLine="709"/>
        <w:jc w:val="both"/>
        <w:rPr>
          <w:rFonts w:ascii="Times New Roman" w:hAnsi="Times New Roman" w:cs="Times New Roman"/>
          <w:snapToGrid w:val="0"/>
          <w:sz w:val="28"/>
          <w:szCs w:val="28"/>
          <w:lang w:val="kk-KZ"/>
        </w:rPr>
      </w:pPr>
      <w:r>
        <w:rPr>
          <w:rFonts w:ascii="Tahoma" w:hAnsi="Tahoma" w:cs="Tahoma"/>
          <w:color w:val="000000"/>
          <w:lang w:val="kk-KZ"/>
        </w:rPr>
        <w:t xml:space="preserve"> </w:t>
      </w:r>
      <w:r w:rsidR="00297D14" w:rsidRPr="00297D14">
        <w:rPr>
          <w:rFonts w:ascii="Times New Roman" w:hAnsi="Times New Roman" w:cs="Times New Roman"/>
          <w:snapToGrid w:val="0"/>
          <w:sz w:val="28"/>
          <w:szCs w:val="28"/>
          <w:lang w:val="kk-KZ"/>
        </w:rPr>
        <w:t xml:space="preserve">Бастапқы информацияларды жинағаннан соң оның алғашқы өңдеуі өтеді, ол алғашқы эмпирикалық инфоромациялар анкета, сұрақтар, тест ретінде өтеді. </w:t>
      </w:r>
    </w:p>
    <w:p w:rsidR="00297D14" w:rsidRDefault="00297D14" w:rsidP="003054B1">
      <w:pPr>
        <w:spacing w:after="0"/>
        <w:ind w:firstLine="709"/>
        <w:jc w:val="both"/>
        <w:rPr>
          <w:rFonts w:ascii="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 xml:space="preserve">Енді информациялар маңызды сипатқа ие бола бастайды. Тест түрінде ғылыми информациялар жиналады. Оқиғалы инфоомациялар күрделі әдістемелік әдіс қолданбай ақ алынған  информациялар жатады. Психодиагностикалық әдістер қолданылады. </w:t>
      </w:r>
    </w:p>
    <w:p w:rsidR="00297D14" w:rsidRPr="00297D14" w:rsidRDefault="00297D14" w:rsidP="003054B1">
      <w:pPr>
        <w:spacing w:after="0"/>
        <w:ind w:firstLine="709"/>
        <w:jc w:val="both"/>
        <w:rPr>
          <w:rFonts w:ascii="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К</w:t>
      </w:r>
      <w:r>
        <w:rPr>
          <w:rFonts w:ascii="Times New Roman" w:hAnsi="Times New Roman" w:cs="Times New Roman"/>
          <w:snapToGrid w:val="0"/>
          <w:sz w:val="28"/>
          <w:szCs w:val="28"/>
          <w:lang w:val="kk-KZ"/>
        </w:rPr>
        <w:t>е</w:t>
      </w:r>
      <w:r w:rsidRPr="00297D14">
        <w:rPr>
          <w:rFonts w:ascii="Times New Roman" w:hAnsi="Times New Roman" w:cs="Times New Roman"/>
          <w:snapToGrid w:val="0"/>
          <w:sz w:val="28"/>
          <w:szCs w:val="28"/>
          <w:lang w:val="kk-KZ"/>
        </w:rPr>
        <w:t>л</w:t>
      </w:r>
      <w:r>
        <w:rPr>
          <w:rFonts w:ascii="Times New Roman" w:hAnsi="Times New Roman" w:cs="Times New Roman"/>
          <w:snapToGrid w:val="0"/>
          <w:sz w:val="28"/>
          <w:szCs w:val="28"/>
          <w:lang w:val="kk-KZ"/>
        </w:rPr>
        <w:t>е</w:t>
      </w:r>
      <w:r w:rsidRPr="00297D14">
        <w:rPr>
          <w:rFonts w:ascii="Times New Roman" w:hAnsi="Times New Roman" w:cs="Times New Roman"/>
          <w:snapToGrid w:val="0"/>
          <w:sz w:val="28"/>
          <w:szCs w:val="28"/>
          <w:lang w:val="kk-KZ"/>
        </w:rPr>
        <w:t>сі сатыда тест нәтижелері екінші рет өңдеуден өтеді, екіншідлей эмпирикалық информациялар алынады. Осы саты инфоромациялар мәліметтерді анализдеу мен интерпретациялау өтеді. Информацияларды жинақтап реттейді, нәтижесін нақты көрсетеді.</w:t>
      </w:r>
    </w:p>
    <w:p w:rsidR="00053E38" w:rsidRPr="00297D14" w:rsidRDefault="00053E38" w:rsidP="003054B1">
      <w:pPr>
        <w:spacing w:after="0"/>
        <w:ind w:firstLine="709"/>
        <w:jc w:val="both"/>
        <w:rPr>
          <w:rFonts w:ascii="Times New Roman" w:eastAsia="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Психологиялық диагностика бағдарлаамсының блок схемасы:</w:t>
      </w:r>
    </w:p>
    <w:p w:rsidR="001832F4" w:rsidRPr="00297D14" w:rsidRDefault="00053E38" w:rsidP="003054B1">
      <w:pPr>
        <w:pStyle w:val="24"/>
        <w:spacing w:line="276" w:lineRule="auto"/>
        <w:ind w:firstLine="709"/>
        <w:rPr>
          <w:snapToGrid w:val="0"/>
          <w:szCs w:val="28"/>
          <w:lang w:val="kk-KZ"/>
        </w:rPr>
      </w:pPr>
      <w:r w:rsidRPr="00297D14">
        <w:rPr>
          <w:snapToGrid w:val="0"/>
          <w:szCs w:val="28"/>
          <w:lang w:val="kk-KZ"/>
        </w:rPr>
        <w:lastRenderedPageBreak/>
        <w:t xml:space="preserve">Компьютерлік психодиагностиканы автоматтандыру жүйесі </w:t>
      </w:r>
      <w:r w:rsidR="001832F4" w:rsidRPr="00297D14">
        <w:rPr>
          <w:snapToGrid w:val="0"/>
          <w:szCs w:val="28"/>
          <w:lang w:val="kk-KZ"/>
        </w:rPr>
        <w:t>4 кіші жүйеден тұрады:</w:t>
      </w:r>
    </w:p>
    <w:p w:rsidR="001832F4" w:rsidRPr="00297D14" w:rsidRDefault="001832F4" w:rsidP="003054B1">
      <w:pPr>
        <w:pStyle w:val="24"/>
        <w:spacing w:line="276" w:lineRule="auto"/>
        <w:ind w:firstLine="709"/>
        <w:rPr>
          <w:snapToGrid w:val="0"/>
          <w:szCs w:val="28"/>
          <w:lang w:val="kk-KZ"/>
        </w:rPr>
      </w:pPr>
      <w:r w:rsidRPr="00297D14">
        <w:rPr>
          <w:snapToGrid w:val="0"/>
          <w:szCs w:val="28"/>
          <w:lang w:val="kk-KZ"/>
        </w:rPr>
        <w:t>1.</w:t>
      </w:r>
      <w:r w:rsidR="003D4654" w:rsidRPr="00297D14">
        <w:rPr>
          <w:snapToGrid w:val="0"/>
          <w:szCs w:val="28"/>
          <w:lang w:val="kk-KZ"/>
        </w:rPr>
        <w:t>психологиялық-әдістемелік</w:t>
      </w:r>
    </w:p>
    <w:p w:rsidR="003D4654" w:rsidRPr="00297D14" w:rsidRDefault="003D4654" w:rsidP="003054B1">
      <w:pPr>
        <w:pStyle w:val="24"/>
        <w:spacing w:line="276" w:lineRule="auto"/>
        <w:ind w:firstLine="709"/>
        <w:rPr>
          <w:snapToGrid w:val="0"/>
          <w:szCs w:val="28"/>
          <w:lang w:val="kk-KZ"/>
        </w:rPr>
      </w:pPr>
      <w:r w:rsidRPr="00297D14">
        <w:rPr>
          <w:snapToGrid w:val="0"/>
          <w:szCs w:val="28"/>
          <w:lang w:val="kk-KZ"/>
        </w:rPr>
        <w:t>2.интегралды-техникалық</w:t>
      </w:r>
    </w:p>
    <w:p w:rsidR="003D4654" w:rsidRPr="00297D14" w:rsidRDefault="003D4654" w:rsidP="003054B1">
      <w:pPr>
        <w:pStyle w:val="24"/>
        <w:spacing w:line="276" w:lineRule="auto"/>
        <w:ind w:firstLine="709"/>
        <w:rPr>
          <w:snapToGrid w:val="0"/>
          <w:szCs w:val="28"/>
          <w:lang w:val="kk-KZ"/>
        </w:rPr>
      </w:pPr>
      <w:r w:rsidRPr="00297D14">
        <w:rPr>
          <w:snapToGrid w:val="0"/>
          <w:szCs w:val="28"/>
          <w:lang w:val="kk-KZ"/>
        </w:rPr>
        <w:t>3.программды-математикалық</w:t>
      </w:r>
    </w:p>
    <w:p w:rsidR="003D4654" w:rsidRPr="00297D14" w:rsidRDefault="003D4654" w:rsidP="003054B1">
      <w:pPr>
        <w:pStyle w:val="24"/>
        <w:spacing w:line="276" w:lineRule="auto"/>
        <w:ind w:firstLine="709"/>
        <w:rPr>
          <w:snapToGrid w:val="0"/>
          <w:szCs w:val="28"/>
          <w:lang w:val="kk-KZ"/>
        </w:rPr>
      </w:pPr>
      <w:r w:rsidRPr="00297D14">
        <w:rPr>
          <w:snapToGrid w:val="0"/>
          <w:szCs w:val="28"/>
          <w:lang w:val="kk-KZ"/>
        </w:rPr>
        <w:t>4.ұйымдастырушы-экономикалық</w:t>
      </w:r>
    </w:p>
    <w:p w:rsidR="003054B1" w:rsidRDefault="009E0E9C" w:rsidP="003054B1">
      <w:pPr>
        <w:pStyle w:val="24"/>
        <w:spacing w:line="276" w:lineRule="auto"/>
        <w:ind w:firstLine="709"/>
        <w:rPr>
          <w:snapToGrid w:val="0"/>
          <w:szCs w:val="28"/>
          <w:lang w:val="kk-KZ"/>
        </w:rPr>
      </w:pPr>
      <w:r w:rsidRPr="00297D14">
        <w:rPr>
          <w:snapToGrid w:val="0"/>
          <w:szCs w:val="28"/>
          <w:lang w:val="kk-KZ"/>
        </w:rPr>
        <w:t xml:space="preserve">Бұл жүйе  сыналушылардың іс-*әрекетін тіркеу арқылы кеелсі критерийлерді таратады: тесті шешу ықтималдылығы,  уақыт, тапсырманы қабылдау және түсіну, жауап реакциялары. </w:t>
      </w:r>
    </w:p>
    <w:p w:rsidR="00297D14" w:rsidRDefault="009E0E9C" w:rsidP="003054B1">
      <w:pPr>
        <w:pStyle w:val="24"/>
        <w:spacing w:line="276" w:lineRule="auto"/>
        <w:ind w:firstLine="709"/>
        <w:rPr>
          <w:snapToGrid w:val="0"/>
          <w:szCs w:val="28"/>
          <w:lang w:val="kk-KZ"/>
        </w:rPr>
      </w:pPr>
      <w:r w:rsidRPr="00297D14">
        <w:rPr>
          <w:snapToGrid w:val="0"/>
          <w:szCs w:val="28"/>
          <w:lang w:val="kk-KZ"/>
        </w:rPr>
        <w:t>Диалогты автоматтанған  психодиагностикалық құралдар компьютерлік психологяины дамытуда. Психологиялық мәліметтерді статистикалық өңдеу, тест өткізу, тест нәтижелерін өңдеу, психологиялық мәліметтерді интерпретациялау, тест және нәтижелерін сақтауды автоматтанған жүйеде жүргізеді.</w:t>
      </w:r>
      <w:r w:rsidR="00B13EC1" w:rsidRPr="00297D14">
        <w:rPr>
          <w:snapToGrid w:val="0"/>
          <w:szCs w:val="28"/>
          <w:lang w:val="kk-KZ"/>
        </w:rPr>
        <w:t xml:space="preserve"> </w:t>
      </w:r>
    </w:p>
    <w:p w:rsidR="004E7676" w:rsidRDefault="00B13EC1" w:rsidP="003054B1">
      <w:pPr>
        <w:pStyle w:val="24"/>
        <w:spacing w:line="276" w:lineRule="auto"/>
        <w:ind w:firstLine="709"/>
        <w:rPr>
          <w:snapToGrid w:val="0"/>
          <w:szCs w:val="28"/>
          <w:lang w:val="kk-KZ"/>
        </w:rPr>
      </w:pPr>
      <w:r w:rsidRPr="00297D14">
        <w:rPr>
          <w:snapToGrid w:val="0"/>
          <w:szCs w:val="28"/>
          <w:lang w:val="kk-KZ"/>
        </w:rPr>
        <w:t xml:space="preserve">Компьютерлік психология автоматты жүйе негізінде ситуацуиялық ойындарды  жасауды автоматтандырады, психологиялық информацияларды тіркейді, интерпретациялайды, осы операциялар өте қуатты персонал компьютерлерде орындалады, компьютерлік желілерде, магнитті-оптикалық  жинақтаулар, видео-аудио құралдар, </w:t>
      </w:r>
      <w:r w:rsidR="00297D14" w:rsidRPr="00297D14">
        <w:rPr>
          <w:snapToGrid w:val="0"/>
          <w:szCs w:val="28"/>
          <w:lang w:val="kk-KZ"/>
        </w:rPr>
        <w:t>автоматтанған  полиграфтар</w:t>
      </w:r>
      <w:r w:rsidR="00053E38" w:rsidRPr="00297D14">
        <w:rPr>
          <w:snapToGrid w:val="0"/>
          <w:szCs w:val="28"/>
          <w:lang w:val="kk-KZ"/>
        </w:rPr>
        <w:t xml:space="preserve"> («Л</w:t>
      </w:r>
      <w:r w:rsidR="00297D14" w:rsidRPr="00297D14">
        <w:rPr>
          <w:snapToGrid w:val="0"/>
          <w:szCs w:val="28"/>
          <w:lang w:val="kk-KZ"/>
        </w:rPr>
        <w:t>афайетт», «ЭПОС», «Альфа»)   дамытылуда.</w:t>
      </w:r>
      <w:r w:rsidR="003054B1">
        <w:rPr>
          <w:snapToGrid w:val="0"/>
          <w:szCs w:val="28"/>
          <w:lang w:val="kk-KZ"/>
        </w:rPr>
        <w:t xml:space="preserve"> </w:t>
      </w:r>
    </w:p>
    <w:p w:rsidR="00053E38" w:rsidRPr="00297D14" w:rsidRDefault="003054B1" w:rsidP="003054B1">
      <w:pPr>
        <w:pStyle w:val="24"/>
        <w:spacing w:line="276" w:lineRule="auto"/>
        <w:ind w:firstLine="709"/>
        <w:rPr>
          <w:snapToGrid w:val="0"/>
          <w:szCs w:val="28"/>
          <w:lang w:val="kk-KZ"/>
        </w:rPr>
      </w:pPr>
      <w:r>
        <w:rPr>
          <w:snapToGrid w:val="0"/>
          <w:szCs w:val="28"/>
          <w:lang w:val="kk-KZ"/>
        </w:rPr>
        <w:t>Психодиагностикалық жұмыс жасауда үлкен тәжірибесі бар психологтар үшін компьютерлік технологияны қолдану  тест нәтижелерін шикі мәліметтерді автоматты өңдеу көптеген мүмкіндіктерді бере алады. Психодиагностикадағы компьютер мүмкіндіктері: әдістемелерді автоматизациялау, эксперименттің жаңа түрі негізделеді: инструктаж, протокол, стимулдарды беру,  реакцияларды тіркеу, нәтижелерді есептеу, өңдеу, виртуалды кеңсітік жасайды, мәліметтерді анализдеу интеллектуалды жүйелерді жасайды.</w:t>
      </w:r>
    </w:p>
    <w:p w:rsidR="003054B1" w:rsidRDefault="003054B1" w:rsidP="003054B1">
      <w:pPr>
        <w:spacing w:after="0"/>
        <w:jc w:val="center"/>
        <w:rPr>
          <w:rFonts w:ascii="Arial" w:hAnsi="Arial" w:cs="Arial"/>
          <w:color w:val="262626"/>
          <w:sz w:val="18"/>
          <w:szCs w:val="18"/>
          <w:shd w:val="clear" w:color="auto" w:fill="F1F0F0"/>
          <w:lang w:val="kk-KZ"/>
        </w:rPr>
      </w:pPr>
    </w:p>
    <w:p w:rsidR="003054B1" w:rsidRPr="003054B1" w:rsidRDefault="003054B1" w:rsidP="00F21058">
      <w:pPr>
        <w:spacing w:after="0" w:line="240" w:lineRule="auto"/>
        <w:jc w:val="center"/>
        <w:rPr>
          <w:rFonts w:ascii="Arial" w:hAnsi="Arial" w:cs="Arial"/>
          <w:color w:val="262626"/>
          <w:sz w:val="18"/>
          <w:szCs w:val="18"/>
          <w:shd w:val="clear" w:color="auto" w:fill="F1F0F0"/>
        </w:rPr>
      </w:pPr>
    </w:p>
    <w:p w:rsidR="00F21058" w:rsidRPr="00F21058" w:rsidRDefault="00F21058" w:rsidP="00F21058">
      <w:pPr>
        <w:spacing w:after="0" w:line="240" w:lineRule="auto"/>
        <w:jc w:val="center"/>
        <w:rPr>
          <w:rFonts w:ascii="Times New Roman" w:hAnsi="Times New Roman" w:cs="Times New Roman"/>
          <w:b/>
          <w:bCs/>
          <w:sz w:val="28"/>
          <w:szCs w:val="28"/>
          <w:lang w:val="kk-KZ" w:eastAsia="en-US"/>
        </w:rPr>
      </w:pPr>
      <w:r w:rsidRPr="00F21058">
        <w:rPr>
          <w:rFonts w:ascii="Times New Roman" w:hAnsi="Times New Roman" w:cs="Times New Roman"/>
          <w:b/>
          <w:bCs/>
          <w:sz w:val="28"/>
          <w:szCs w:val="28"/>
          <w:lang w:val="kk-KZ" w:eastAsia="en-US"/>
        </w:rPr>
        <w:t>4-модуль. Психологиялық зерттеулердегі жаңа математикалық статистиканың  қолданбалы мәселелері</w:t>
      </w:r>
    </w:p>
    <w:p w:rsidR="00F21058" w:rsidRPr="00F21058" w:rsidRDefault="00F21058" w:rsidP="00F21058">
      <w:pPr>
        <w:spacing w:after="0" w:line="240" w:lineRule="auto"/>
        <w:jc w:val="center"/>
        <w:rPr>
          <w:rFonts w:ascii="Times New Roman" w:hAnsi="Times New Roman" w:cs="Times New Roman"/>
          <w:b/>
          <w:sz w:val="28"/>
          <w:szCs w:val="28"/>
          <w:lang w:val="kk-KZ"/>
        </w:rPr>
      </w:pPr>
      <w:r w:rsidRPr="00F21058">
        <w:rPr>
          <w:rFonts w:ascii="Times New Roman" w:hAnsi="Times New Roman" w:cs="Times New Roman"/>
          <w:b/>
          <w:bCs/>
          <w:sz w:val="28"/>
          <w:szCs w:val="28"/>
          <w:lang w:val="kk-KZ" w:eastAsia="en-US"/>
        </w:rPr>
        <w:t>15-дәріс</w:t>
      </w:r>
      <w:r w:rsidRPr="00F21058">
        <w:rPr>
          <w:rFonts w:ascii="Times New Roman" w:hAnsi="Times New Roman" w:cs="Times New Roman"/>
          <w:b/>
          <w:sz w:val="28"/>
          <w:szCs w:val="28"/>
          <w:lang w:val="kk-KZ" w:eastAsia="ko-KR"/>
        </w:rPr>
        <w:t xml:space="preserve"> Математикалық психологияның мәселелері және қазіргі жаңа математикалық психологияның жаңа бағыттары.</w:t>
      </w:r>
    </w:p>
    <w:p w:rsidR="00F21058" w:rsidRDefault="00F21058" w:rsidP="00F21058">
      <w:pPr>
        <w:ind w:firstLine="720"/>
        <w:jc w:val="both"/>
        <w:rPr>
          <w:rFonts w:ascii="Times New Roman" w:hAnsi="Times New Roman" w:cs="Times New Roman"/>
          <w:sz w:val="28"/>
          <w:szCs w:val="28"/>
          <w:lang w:val="kk-KZ"/>
        </w:rPr>
      </w:pPr>
    </w:p>
    <w:p w:rsidR="00F21058" w:rsidRPr="009630A0" w:rsidRDefault="00F21058" w:rsidP="00F21058">
      <w:pPr>
        <w:spacing w:after="0"/>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9630A0">
        <w:rPr>
          <w:rFonts w:ascii="Times New Roman" w:hAnsi="Times New Roman" w:cs="Times New Roman"/>
          <w:sz w:val="28"/>
          <w:szCs w:val="28"/>
          <w:lang w:val="kk-KZ"/>
        </w:rPr>
        <w:t>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lastRenderedPageBreak/>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Басқа ғылымдарда қолданылатын  математикалық модельдер  өзгертілген, қысқарған формадағы математикалық дискурсты береді. 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шығарылмайды(2); дамуды құру тәсілі, модельдің негізіне салынады (3); бір жағынан моделді математикалық зерттеу салдары болып табылатын формулалар, заңдылықтар, схематизациялар (4), екінші жағынан басқа ғылымдар мен практикада қолданылатын эмпирикалық талдауға қолданылады (5). </w:t>
      </w:r>
    </w:p>
    <w:p w:rsidR="00F21058" w:rsidRPr="009630A0" w:rsidRDefault="00F21058" w:rsidP="00F21058">
      <w:pPr>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Олар көптеген қиындықтарды береді: математикалық білімдер танымды белгілі бір тәсілдермен репрезентацияласада,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w:t>
      </w:r>
      <w:r w:rsidRPr="009630A0">
        <w:rPr>
          <w:rFonts w:ascii="Times New Roman" w:hAnsi="Times New Roman" w:cs="Times New Roman"/>
          <w:sz w:val="28"/>
          <w:szCs w:val="28"/>
          <w:lang w:val="kk-KZ"/>
        </w:rPr>
        <w:lastRenderedPageBreak/>
        <w:t xml:space="preserve">жұмысынан алыстатады, математикалық модельдерді танымдық әрекеттен алыстады.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F21058" w:rsidRPr="009630A0" w:rsidRDefault="00F21058" w:rsidP="00F2105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функцияның статистикалық вариацияларына сәйкес аргумент мәнін беріп, түрлендіру.</w:t>
      </w:r>
    </w:p>
    <w:p w:rsidR="00F21058" w:rsidRPr="009630A0" w:rsidRDefault="00F21058" w:rsidP="00F21058">
      <w:pPr>
        <w:jc w:val="both"/>
        <w:rPr>
          <w:rFonts w:ascii="Times New Roman" w:hAnsi="Times New Roman" w:cs="Times New Roman"/>
          <w:sz w:val="28"/>
          <w:szCs w:val="28"/>
          <w:lang w:val="kk-KZ"/>
        </w:rPr>
      </w:pPr>
      <w:r w:rsidRPr="009630A0">
        <w:rPr>
          <w:rFonts w:ascii="Times New Roman" w:hAnsi="Times New Roman" w:cs="Times New Roman"/>
          <w:position w:val="-6"/>
          <w:sz w:val="28"/>
          <w:szCs w:val="28"/>
          <w:lang w:val="kk-KZ"/>
        </w:rPr>
        <w:object w:dxaOrig="200" w:dyaOrig="220">
          <v:shape id="_x0000_i1128" type="#_x0000_t75" style="width:18.75pt;height:12.75pt" o:ole="">
            <v:imagedata r:id="rId59" o:title=""/>
          </v:shape>
          <o:OLEObject Type="Embed" ProgID="Equation.3" ShapeID="_x0000_i1128" DrawAspect="Content" ObjectID="_1481979460" r:id="rId75"/>
        </w:object>
      </w:r>
      <w:r w:rsidRPr="009630A0">
        <w:rPr>
          <w:rFonts w:ascii="Times New Roman" w:hAnsi="Times New Roman" w:cs="Times New Roman"/>
          <w:sz w:val="28"/>
          <w:szCs w:val="28"/>
          <w:lang w:val="kk-KZ"/>
        </w:rPr>
        <w:t>аргументі мен</w:t>
      </w:r>
      <w:r w:rsidRPr="009630A0">
        <w:rPr>
          <w:rFonts w:ascii="Times New Roman" w:hAnsi="Times New Roman" w:cs="Times New Roman"/>
          <w:position w:val="-10"/>
          <w:sz w:val="28"/>
          <w:szCs w:val="28"/>
          <w:lang w:val="en-US"/>
        </w:rPr>
        <w:object w:dxaOrig="220" w:dyaOrig="260">
          <v:shape id="_x0000_i1129" type="#_x0000_t75" style="width:16.5pt;height:13.5pt" o:ole="">
            <v:imagedata r:id="rId61" o:title=""/>
          </v:shape>
          <o:OLEObject Type="Embed" ProgID="Equation.3" ShapeID="_x0000_i1129" DrawAspect="Content" ObjectID="_1481979461" r:id="rId76"/>
        </w:object>
      </w:r>
      <w:r w:rsidRPr="009630A0">
        <w:rPr>
          <w:rFonts w:ascii="Times New Roman" w:hAnsi="Times New Roman" w:cs="Times New Roman"/>
          <w:sz w:val="28"/>
          <w:szCs w:val="28"/>
          <w:lang w:val="kk-KZ"/>
        </w:rPr>
        <w:t xml:space="preserve">функциясының арасында сызықтық байланыс болады: </w:t>
      </w:r>
      <w:r w:rsidRPr="009630A0">
        <w:rPr>
          <w:rFonts w:ascii="Times New Roman" w:hAnsi="Times New Roman" w:cs="Times New Roman"/>
          <w:position w:val="-10"/>
          <w:sz w:val="28"/>
          <w:szCs w:val="28"/>
          <w:lang w:val="en-US"/>
        </w:rPr>
        <w:object w:dxaOrig="880" w:dyaOrig="279">
          <v:shape id="_x0000_i1130" type="#_x0000_t75" style="width:53.25pt;height:13.5pt" o:ole="">
            <v:imagedata r:id="rId63" o:title=""/>
          </v:shape>
          <o:OLEObject Type="Embed" ProgID="Equation.3" ShapeID="_x0000_i1130" DrawAspect="Content" ObjectID="_1481979462" r:id="rId77"/>
        </w:object>
      </w:r>
      <w:r w:rsidRPr="009630A0">
        <w:rPr>
          <w:rFonts w:ascii="Times New Roman" w:hAnsi="Times New Roman" w:cs="Times New Roman"/>
          <w:sz w:val="28"/>
          <w:szCs w:val="28"/>
          <w:lang w:val="kk-KZ"/>
        </w:rPr>
        <w:t xml:space="preserve">в, мұнда  а мен в сәйкес коэффициенттер. </w:t>
      </w:r>
    </w:p>
    <w:p w:rsidR="00F21058" w:rsidRPr="009630A0" w:rsidRDefault="00F21058" w:rsidP="00F21058">
      <w:pPr>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9630A0">
        <w:rPr>
          <w:rFonts w:ascii="Times New Roman" w:hAnsi="Times New Roman" w:cs="Times New Roman"/>
          <w:position w:val="-10"/>
          <w:sz w:val="28"/>
          <w:szCs w:val="28"/>
          <w:lang w:val="en-US"/>
        </w:rPr>
        <w:object w:dxaOrig="880" w:dyaOrig="279">
          <v:shape id="_x0000_i1131" type="#_x0000_t75" style="width:53.25pt;height:13.5pt" o:ole="">
            <v:imagedata r:id="rId63" o:title=""/>
          </v:shape>
          <o:OLEObject Type="Embed" ProgID="Equation.3" ShapeID="_x0000_i1131" DrawAspect="Content" ObjectID="_1481979463" r:id="rId78"/>
        </w:object>
      </w:r>
      <w:r w:rsidRPr="009630A0">
        <w:rPr>
          <w:rFonts w:ascii="Times New Roman" w:hAnsi="Times New Roman" w:cs="Times New Roman"/>
          <w:sz w:val="28"/>
          <w:szCs w:val="28"/>
          <w:lang w:val="kk-KZ"/>
        </w:rPr>
        <w:t xml:space="preserve">в   ең аз шама  деп саналады. Регрессия теңдеуінде бірдей тұрған </w:t>
      </w:r>
      <w:r w:rsidRPr="009630A0">
        <w:rPr>
          <w:rFonts w:ascii="Times New Roman" w:hAnsi="Times New Roman" w:cs="Times New Roman"/>
          <w:position w:val="-6"/>
          <w:sz w:val="28"/>
          <w:szCs w:val="28"/>
          <w:lang w:val="kk-KZ"/>
        </w:rPr>
        <w:object w:dxaOrig="200" w:dyaOrig="220">
          <v:shape id="_x0000_i1132" type="#_x0000_t75" style="width:18.75pt;height:12.75pt" o:ole="">
            <v:imagedata r:id="rId59" o:title=""/>
          </v:shape>
          <o:OLEObject Type="Embed" ProgID="Equation.3" ShapeID="_x0000_i1132" DrawAspect="Content" ObjectID="_1481979464" r:id="rId79"/>
        </w:object>
      </w:r>
      <w:r w:rsidRPr="009630A0">
        <w:rPr>
          <w:rFonts w:ascii="Times New Roman" w:hAnsi="Times New Roman" w:cs="Times New Roman"/>
          <w:sz w:val="28"/>
          <w:szCs w:val="28"/>
          <w:lang w:val="kk-KZ"/>
        </w:rPr>
        <w:t>шамасы мен  а  және  в коэффициенттерінің мәні мына формуламен шығарылады:</w:t>
      </w:r>
    </w:p>
    <w:p w:rsidR="00F21058" w:rsidRPr="009630A0" w:rsidRDefault="00F21058" w:rsidP="00F21058">
      <w:pPr>
        <w:jc w:val="both"/>
        <w:rPr>
          <w:rFonts w:ascii="Times New Roman" w:hAnsi="Times New Roman" w:cs="Times New Roman"/>
          <w:sz w:val="28"/>
          <w:szCs w:val="28"/>
          <w:lang w:val="kk-KZ"/>
        </w:rPr>
      </w:pPr>
    </w:p>
    <w:p w:rsidR="00F21058" w:rsidRPr="009630A0" w:rsidRDefault="00F21058" w:rsidP="00F21058">
      <w:pPr>
        <w:jc w:val="both"/>
        <w:rPr>
          <w:rFonts w:ascii="Times New Roman" w:hAnsi="Times New Roman" w:cs="Times New Roman"/>
          <w:sz w:val="28"/>
          <w:szCs w:val="28"/>
          <w:lang w:val="kk-KZ"/>
        </w:rPr>
      </w:pPr>
      <w:r w:rsidRPr="009630A0">
        <w:rPr>
          <w:rFonts w:ascii="Times New Roman" w:hAnsi="Times New Roman" w:cs="Times New Roman"/>
          <w:position w:val="-34"/>
          <w:sz w:val="28"/>
          <w:szCs w:val="28"/>
          <w:lang w:val="kk-KZ"/>
        </w:rPr>
        <w:object w:dxaOrig="1460" w:dyaOrig="800">
          <v:shape id="_x0000_i1133" type="#_x0000_t75" style="width:88.5pt;height:45.75pt" o:ole="">
            <v:imagedata r:id="rId67" o:title=""/>
          </v:shape>
          <o:OLEObject Type="Embed" ProgID="Equation.3" ShapeID="_x0000_i1133" DrawAspect="Content" ObjectID="_1481979465" r:id="rId80"/>
        </w:object>
      </w:r>
      <w:r w:rsidRPr="009630A0">
        <w:rPr>
          <w:rFonts w:ascii="Times New Roman" w:hAnsi="Times New Roman" w:cs="Times New Roman"/>
          <w:sz w:val="28"/>
          <w:szCs w:val="28"/>
          <w:lang w:val="kk-KZ"/>
        </w:rPr>
        <w:t xml:space="preserve">                    в</w:t>
      </w:r>
      <w:r w:rsidRPr="009630A0">
        <w:rPr>
          <w:rFonts w:ascii="Times New Roman" w:hAnsi="Times New Roman" w:cs="Times New Roman"/>
          <w:position w:val="-24"/>
          <w:sz w:val="28"/>
          <w:szCs w:val="28"/>
          <w:lang w:val="kk-KZ"/>
        </w:rPr>
        <w:object w:dxaOrig="740" w:dyaOrig="700">
          <v:shape id="_x0000_i1134" type="#_x0000_t75" style="width:54.75pt;height:39pt" o:ole="">
            <v:imagedata r:id="rId69" o:title=""/>
          </v:shape>
          <o:OLEObject Type="Embed" ProgID="Equation.3" ShapeID="_x0000_i1134" DrawAspect="Content" ObjectID="_1481979466" r:id="rId81"/>
        </w:object>
      </w:r>
    </w:p>
    <w:p w:rsidR="00AD75A8" w:rsidRPr="009630A0" w:rsidRDefault="00AD75A8" w:rsidP="00AD75A8">
      <w:pPr>
        <w:tabs>
          <w:tab w:val="left" w:pos="342"/>
        </w:tabs>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AD75A8" w:rsidRPr="009630A0" w:rsidRDefault="00AD75A8" w:rsidP="00AD75A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AD75A8" w:rsidRPr="009630A0" w:rsidRDefault="00AD75A8" w:rsidP="00AD75A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lastRenderedPageBreak/>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4A03F7" w:rsidRDefault="00AD75A8" w:rsidP="004A03F7">
      <w:pPr>
        <w:spacing w:after="0"/>
        <w:jc w:val="both"/>
        <w:rPr>
          <w:color w:val="000000"/>
          <w:sz w:val="27"/>
          <w:szCs w:val="27"/>
          <w:shd w:val="clear" w:color="auto" w:fill="FFFFFF"/>
        </w:rPr>
      </w:pPr>
      <w:r w:rsidRPr="009630A0">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bookmarkEnd w:id="0"/>
    </w:p>
    <w:p w:rsidR="00D85AAA" w:rsidRPr="00187FC5" w:rsidRDefault="00D85AAA" w:rsidP="002D5D8E">
      <w:pPr>
        <w:autoSpaceDE w:val="0"/>
        <w:autoSpaceDN w:val="0"/>
        <w:adjustRightInd w:val="0"/>
        <w:jc w:val="center"/>
        <w:rPr>
          <w:rFonts w:ascii="Calibri" w:eastAsia="Times New Roman" w:hAnsi="Calibri" w:cs="Times New Roman"/>
          <w:highlight w:val="cyan"/>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D0747F">
      <w:pPr>
        <w:jc w:val="center"/>
        <w:rPr>
          <w:color w:val="000000"/>
          <w:sz w:val="27"/>
          <w:szCs w:val="27"/>
        </w:rPr>
      </w:pPr>
    </w:p>
    <w:p w:rsidR="00D0747F" w:rsidRDefault="00D0747F" w:rsidP="00D0747F">
      <w:pPr>
        <w:jc w:val="center"/>
        <w:rPr>
          <w:color w:val="000000"/>
          <w:sz w:val="27"/>
          <w:szCs w:val="27"/>
        </w:rPr>
      </w:pPr>
    </w:p>
    <w:p w:rsidR="000E0703" w:rsidRDefault="000E0703" w:rsidP="000E0703">
      <w:bookmarkStart w:id="1" w:name="SECTION00069000000000000000"/>
    </w:p>
    <w:p w:rsidR="000E0703" w:rsidRDefault="000E0703" w:rsidP="000E0703"/>
    <w:p w:rsidR="000E0703" w:rsidRDefault="000E0703" w:rsidP="000E0703"/>
    <w:p w:rsidR="000E0703" w:rsidRDefault="000E0703" w:rsidP="000E0703"/>
    <w:p w:rsidR="000E0703" w:rsidRDefault="000E0703" w:rsidP="000E0703"/>
    <w:p w:rsidR="000E0703" w:rsidRDefault="000E0703" w:rsidP="000E0703"/>
    <w:p w:rsidR="000E0703" w:rsidRDefault="000E0703" w:rsidP="000E0703"/>
    <w:p w:rsidR="000D3F35" w:rsidRDefault="000D3F35" w:rsidP="000D3F35">
      <w:pPr>
        <w:ind w:firstLine="900"/>
        <w:jc w:val="both"/>
        <w:rPr>
          <w:sz w:val="28"/>
        </w:rPr>
      </w:pPr>
    </w:p>
    <w:bookmarkEnd w:id="1"/>
    <w:p w:rsidR="000D3F35" w:rsidRPr="000D3F35" w:rsidRDefault="000D3F35" w:rsidP="00D50EEE">
      <w:pPr>
        <w:jc w:val="center"/>
        <w:rPr>
          <w:rFonts w:ascii="Times New Roman" w:hAnsi="Times New Roman" w:cs="Times New Roman"/>
          <w:bCs/>
          <w:sz w:val="20"/>
          <w:szCs w:val="20"/>
          <w:lang w:eastAsia="en-US"/>
        </w:rPr>
      </w:pPr>
    </w:p>
    <w:p w:rsidR="00A95EAC" w:rsidRPr="00E84622" w:rsidRDefault="00A95EAC">
      <w:pPr>
        <w:rPr>
          <w:lang w:val="kk-KZ"/>
        </w:rPr>
      </w:pPr>
    </w:p>
    <w:sectPr w:rsidR="00A95EAC" w:rsidRPr="00E84622" w:rsidSect="00F74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0CB"/>
    <w:multiLevelType w:val="multilevel"/>
    <w:tmpl w:val="F3B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73FA9"/>
    <w:multiLevelType w:val="hybridMultilevel"/>
    <w:tmpl w:val="F34414E2"/>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2">
    <w:nsid w:val="0800192D"/>
    <w:multiLevelType w:val="hybridMultilevel"/>
    <w:tmpl w:val="762253A6"/>
    <w:lvl w:ilvl="0" w:tplc="7BF02E30">
      <w:start w:val="10"/>
      <w:numFmt w:val="decimal"/>
      <w:lvlText w:val="%1"/>
      <w:lvlJc w:val="left"/>
      <w:pPr>
        <w:tabs>
          <w:tab w:val="num" w:pos="360"/>
        </w:tabs>
        <w:ind w:left="360" w:hanging="360"/>
      </w:pPr>
      <w:rPr>
        <w:rFonts w:hint="default"/>
      </w:rPr>
    </w:lvl>
    <w:lvl w:ilvl="1" w:tplc="103B0019" w:tentative="1">
      <w:start w:val="1"/>
      <w:numFmt w:val="lowerLetter"/>
      <w:lvlText w:val="%2."/>
      <w:lvlJc w:val="left"/>
      <w:pPr>
        <w:tabs>
          <w:tab w:val="num" w:pos="1080"/>
        </w:tabs>
        <w:ind w:left="1080" w:hanging="360"/>
      </w:pPr>
    </w:lvl>
    <w:lvl w:ilvl="2" w:tplc="103B001B" w:tentative="1">
      <w:start w:val="1"/>
      <w:numFmt w:val="lowerRoman"/>
      <w:lvlText w:val="%3."/>
      <w:lvlJc w:val="right"/>
      <w:pPr>
        <w:tabs>
          <w:tab w:val="num" w:pos="1800"/>
        </w:tabs>
        <w:ind w:left="1800" w:hanging="180"/>
      </w:pPr>
    </w:lvl>
    <w:lvl w:ilvl="3" w:tplc="103B000F" w:tentative="1">
      <w:start w:val="1"/>
      <w:numFmt w:val="decimal"/>
      <w:lvlText w:val="%4."/>
      <w:lvlJc w:val="left"/>
      <w:pPr>
        <w:tabs>
          <w:tab w:val="num" w:pos="2520"/>
        </w:tabs>
        <w:ind w:left="2520" w:hanging="360"/>
      </w:pPr>
    </w:lvl>
    <w:lvl w:ilvl="4" w:tplc="103B0019" w:tentative="1">
      <w:start w:val="1"/>
      <w:numFmt w:val="lowerLetter"/>
      <w:lvlText w:val="%5."/>
      <w:lvlJc w:val="left"/>
      <w:pPr>
        <w:tabs>
          <w:tab w:val="num" w:pos="3240"/>
        </w:tabs>
        <w:ind w:left="3240" w:hanging="360"/>
      </w:pPr>
    </w:lvl>
    <w:lvl w:ilvl="5" w:tplc="103B001B" w:tentative="1">
      <w:start w:val="1"/>
      <w:numFmt w:val="lowerRoman"/>
      <w:lvlText w:val="%6."/>
      <w:lvlJc w:val="right"/>
      <w:pPr>
        <w:tabs>
          <w:tab w:val="num" w:pos="3960"/>
        </w:tabs>
        <w:ind w:left="3960" w:hanging="180"/>
      </w:pPr>
    </w:lvl>
    <w:lvl w:ilvl="6" w:tplc="103B000F" w:tentative="1">
      <w:start w:val="1"/>
      <w:numFmt w:val="decimal"/>
      <w:lvlText w:val="%7."/>
      <w:lvlJc w:val="left"/>
      <w:pPr>
        <w:tabs>
          <w:tab w:val="num" w:pos="4680"/>
        </w:tabs>
        <w:ind w:left="4680" w:hanging="360"/>
      </w:pPr>
    </w:lvl>
    <w:lvl w:ilvl="7" w:tplc="103B0019" w:tentative="1">
      <w:start w:val="1"/>
      <w:numFmt w:val="lowerLetter"/>
      <w:lvlText w:val="%8."/>
      <w:lvlJc w:val="left"/>
      <w:pPr>
        <w:tabs>
          <w:tab w:val="num" w:pos="5400"/>
        </w:tabs>
        <w:ind w:left="5400" w:hanging="360"/>
      </w:pPr>
    </w:lvl>
    <w:lvl w:ilvl="8" w:tplc="103B001B" w:tentative="1">
      <w:start w:val="1"/>
      <w:numFmt w:val="lowerRoman"/>
      <w:lvlText w:val="%9."/>
      <w:lvlJc w:val="right"/>
      <w:pPr>
        <w:tabs>
          <w:tab w:val="num" w:pos="6120"/>
        </w:tabs>
        <w:ind w:left="6120" w:hanging="180"/>
      </w:pPr>
    </w:lvl>
  </w:abstractNum>
  <w:abstractNum w:abstractNumId="3">
    <w:nsid w:val="085F431B"/>
    <w:multiLevelType w:val="multilevel"/>
    <w:tmpl w:val="4074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761D5"/>
    <w:multiLevelType w:val="multilevel"/>
    <w:tmpl w:val="D6C6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72E54"/>
    <w:multiLevelType w:val="hybridMultilevel"/>
    <w:tmpl w:val="23DC2CCA"/>
    <w:lvl w:ilvl="0" w:tplc="103B0011">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6">
    <w:nsid w:val="0BB664BA"/>
    <w:multiLevelType w:val="hybridMultilevel"/>
    <w:tmpl w:val="EA02CC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BC5882"/>
    <w:multiLevelType w:val="hybridMultilevel"/>
    <w:tmpl w:val="8E9C93D0"/>
    <w:lvl w:ilvl="0" w:tplc="FFFFFFFF">
      <w:numFmt w:val="decimal"/>
      <w:lvlText w:val="%1"/>
      <w:lvlJc w:val="left"/>
      <w:pPr>
        <w:tabs>
          <w:tab w:val="num" w:pos="1740"/>
        </w:tabs>
        <w:ind w:left="1740" w:hanging="360"/>
      </w:pPr>
      <w:rPr>
        <w:rFonts w:hint="default"/>
      </w:rPr>
    </w:lvl>
    <w:lvl w:ilvl="1" w:tplc="FFFFFFFF">
      <w:start w:val="28"/>
      <w:numFmt w:val="decimal"/>
      <w:lvlText w:val="%2"/>
      <w:lvlJc w:val="left"/>
      <w:pPr>
        <w:tabs>
          <w:tab w:val="num" w:pos="3720"/>
        </w:tabs>
        <w:ind w:left="3720" w:hanging="1620"/>
      </w:pPr>
      <w:rPr>
        <w:rFonts w:hint="default"/>
      </w:r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8">
    <w:nsid w:val="0E4056C9"/>
    <w:multiLevelType w:val="hybridMultilevel"/>
    <w:tmpl w:val="C972CB3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nsid w:val="0FFA1F1E"/>
    <w:multiLevelType w:val="hybridMultilevel"/>
    <w:tmpl w:val="9EE41AC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B3C61"/>
    <w:multiLevelType w:val="hybridMultilevel"/>
    <w:tmpl w:val="8AD8F2DC"/>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11">
    <w:nsid w:val="12730065"/>
    <w:multiLevelType w:val="multilevel"/>
    <w:tmpl w:val="BD2A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68218E"/>
    <w:multiLevelType w:val="multilevel"/>
    <w:tmpl w:val="F06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14">
    <w:nsid w:val="154E04DE"/>
    <w:multiLevelType w:val="hybridMultilevel"/>
    <w:tmpl w:val="CAA6E7C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D97707"/>
    <w:multiLevelType w:val="multilevel"/>
    <w:tmpl w:val="508A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2C40BC"/>
    <w:multiLevelType w:val="multilevel"/>
    <w:tmpl w:val="582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9252B"/>
    <w:multiLevelType w:val="multilevel"/>
    <w:tmpl w:val="5436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CC3326"/>
    <w:multiLevelType w:val="multilevel"/>
    <w:tmpl w:val="3832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845A98"/>
    <w:multiLevelType w:val="hybridMultilevel"/>
    <w:tmpl w:val="CD1E9CD4"/>
    <w:lvl w:ilvl="0" w:tplc="FFFFFFFF">
      <w:start w:val="1"/>
      <w:numFmt w:val="decimal"/>
      <w:lvlText w:val="%1)"/>
      <w:lvlJc w:val="left"/>
      <w:pPr>
        <w:tabs>
          <w:tab w:val="num" w:pos="1425"/>
        </w:tabs>
        <w:ind w:left="1425" w:hanging="5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0">
    <w:nsid w:val="31D3280A"/>
    <w:multiLevelType w:val="hybridMultilevel"/>
    <w:tmpl w:val="769EF3E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320F2AC9"/>
    <w:multiLevelType w:val="hybridMultilevel"/>
    <w:tmpl w:val="69C04C9A"/>
    <w:lvl w:ilvl="0" w:tplc="FFFFFFFF">
      <w:start w:val="10"/>
      <w:numFmt w:val="decimal"/>
      <w:lvlText w:val="%1"/>
      <w:lvlJc w:val="left"/>
      <w:pPr>
        <w:tabs>
          <w:tab w:val="num" w:pos="1320"/>
        </w:tabs>
        <w:ind w:left="1320" w:hanging="42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36D07CE2"/>
    <w:multiLevelType w:val="multilevel"/>
    <w:tmpl w:val="6E50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AB5FB8"/>
    <w:multiLevelType w:val="hybridMultilevel"/>
    <w:tmpl w:val="8E9C93D0"/>
    <w:lvl w:ilvl="0" w:tplc="FFFFFFFF">
      <w:numFmt w:val="decimal"/>
      <w:lvlText w:val="%1"/>
      <w:lvlJc w:val="left"/>
      <w:pPr>
        <w:tabs>
          <w:tab w:val="num" w:pos="1740"/>
        </w:tabs>
        <w:ind w:left="1740" w:hanging="360"/>
      </w:pPr>
      <w:rPr>
        <w:rFonts w:hint="default"/>
      </w:rPr>
    </w:lvl>
    <w:lvl w:ilvl="1" w:tplc="FFFFFFFF">
      <w:start w:val="28"/>
      <w:numFmt w:val="decimal"/>
      <w:lvlText w:val="%2"/>
      <w:lvlJc w:val="left"/>
      <w:pPr>
        <w:tabs>
          <w:tab w:val="num" w:pos="3720"/>
        </w:tabs>
        <w:ind w:left="3720" w:hanging="1620"/>
      </w:pPr>
      <w:rPr>
        <w:rFonts w:hint="default"/>
      </w:r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24">
    <w:nsid w:val="3C3F04F2"/>
    <w:multiLevelType w:val="hybridMultilevel"/>
    <w:tmpl w:val="850453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BA61BF"/>
    <w:multiLevelType w:val="hybridMultilevel"/>
    <w:tmpl w:val="580C5D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167E9D"/>
    <w:multiLevelType w:val="hybridMultilevel"/>
    <w:tmpl w:val="AB4046BC"/>
    <w:lvl w:ilvl="0" w:tplc="FFFFFFFF">
      <w:numFmt w:val="decimal"/>
      <w:lvlText w:val="%1"/>
      <w:lvlJc w:val="left"/>
      <w:pPr>
        <w:tabs>
          <w:tab w:val="num" w:pos="855"/>
        </w:tabs>
        <w:ind w:left="855" w:hanging="705"/>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27">
    <w:nsid w:val="42253FFD"/>
    <w:multiLevelType w:val="multilevel"/>
    <w:tmpl w:val="16F4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FB34C7"/>
    <w:multiLevelType w:val="hybridMultilevel"/>
    <w:tmpl w:val="EF149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B05C14"/>
    <w:multiLevelType w:val="hybridMultilevel"/>
    <w:tmpl w:val="C2E2CF3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0">
    <w:nsid w:val="4E8D29D0"/>
    <w:multiLevelType w:val="multilevel"/>
    <w:tmpl w:val="AD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C7E5C"/>
    <w:multiLevelType w:val="hybridMultilevel"/>
    <w:tmpl w:val="023AA3E8"/>
    <w:lvl w:ilvl="0" w:tplc="FFFFFFFF">
      <w:start w:val="45"/>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4FD1594C"/>
    <w:multiLevelType w:val="hybridMultilevel"/>
    <w:tmpl w:val="AA04D3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E322C"/>
    <w:multiLevelType w:val="hybridMultilevel"/>
    <w:tmpl w:val="A7A877F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nsid w:val="5359455A"/>
    <w:multiLevelType w:val="hybridMultilevel"/>
    <w:tmpl w:val="5A6EA970"/>
    <w:lvl w:ilvl="0" w:tplc="FFFFFFFF">
      <w:start w:val="1"/>
      <w:numFmt w:val="decimal"/>
      <w:lvlText w:val="%1."/>
      <w:lvlJc w:val="left"/>
      <w:pPr>
        <w:tabs>
          <w:tab w:val="num" w:pos="1335"/>
        </w:tabs>
        <w:ind w:left="1335" w:hanging="43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53EF3D70"/>
    <w:multiLevelType w:val="multilevel"/>
    <w:tmpl w:val="80E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1A321A"/>
    <w:multiLevelType w:val="multilevel"/>
    <w:tmpl w:val="75FC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6C77ED"/>
    <w:multiLevelType w:val="multilevel"/>
    <w:tmpl w:val="FEA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04739"/>
    <w:multiLevelType w:val="hybridMultilevel"/>
    <w:tmpl w:val="7A7C76E0"/>
    <w:lvl w:ilvl="0" w:tplc="FFFFFFFF">
      <w:start w:val="2"/>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9">
    <w:nsid w:val="67B60488"/>
    <w:multiLevelType w:val="hybridMultilevel"/>
    <w:tmpl w:val="9DA65642"/>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6A0765E0"/>
    <w:multiLevelType w:val="multilevel"/>
    <w:tmpl w:val="2466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734FD"/>
    <w:multiLevelType w:val="hybridMultilevel"/>
    <w:tmpl w:val="54FEF650"/>
    <w:lvl w:ilvl="0" w:tplc="FFFFFFFF">
      <w:start w:val="14"/>
      <w:numFmt w:val="lowerLetter"/>
      <w:lvlText w:val="(%1)"/>
      <w:lvlJc w:val="left"/>
      <w:pPr>
        <w:tabs>
          <w:tab w:val="num" w:pos="1395"/>
        </w:tabs>
        <w:ind w:left="1395" w:hanging="360"/>
      </w:pPr>
      <w:rPr>
        <w:rFonts w:hint="default"/>
        <w:sz w:val="20"/>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42">
    <w:nsid w:val="6B154AF5"/>
    <w:multiLevelType w:val="multilevel"/>
    <w:tmpl w:val="B28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94B84"/>
    <w:multiLevelType w:val="hybridMultilevel"/>
    <w:tmpl w:val="5A4A5A3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nsid w:val="7080338A"/>
    <w:multiLevelType w:val="hybridMultilevel"/>
    <w:tmpl w:val="77C649B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num w:numId="1">
    <w:abstractNumId w:val="28"/>
  </w:num>
  <w:num w:numId="2">
    <w:abstractNumId w:val="30"/>
  </w:num>
  <w:num w:numId="3">
    <w:abstractNumId w:val="27"/>
  </w:num>
  <w:num w:numId="4">
    <w:abstractNumId w:val="18"/>
  </w:num>
  <w:num w:numId="5">
    <w:abstractNumId w:val="12"/>
  </w:num>
  <w:num w:numId="6">
    <w:abstractNumId w:val="17"/>
  </w:num>
  <w:num w:numId="7">
    <w:abstractNumId w:val="22"/>
  </w:num>
  <w:num w:numId="8">
    <w:abstractNumId w:val="40"/>
  </w:num>
  <w:num w:numId="9">
    <w:abstractNumId w:val="16"/>
  </w:num>
  <w:num w:numId="10">
    <w:abstractNumId w:val="11"/>
  </w:num>
  <w:num w:numId="11">
    <w:abstractNumId w:val="37"/>
  </w:num>
  <w:num w:numId="12">
    <w:abstractNumId w:val="3"/>
  </w:num>
  <w:num w:numId="13">
    <w:abstractNumId w:val="4"/>
  </w:num>
  <w:num w:numId="14">
    <w:abstractNumId w:val="36"/>
  </w:num>
  <w:num w:numId="15">
    <w:abstractNumId w:val="15"/>
  </w:num>
  <w:num w:numId="16">
    <w:abstractNumId w:val="42"/>
  </w:num>
  <w:num w:numId="17">
    <w:abstractNumId w:val="35"/>
  </w:num>
  <w:num w:numId="18">
    <w:abstractNumId w:val="0"/>
  </w:num>
  <w:num w:numId="19">
    <w:abstractNumId w:val="39"/>
  </w:num>
  <w:num w:numId="20">
    <w:abstractNumId w:val="31"/>
  </w:num>
  <w:num w:numId="21">
    <w:abstractNumId w:val="21"/>
  </w:num>
  <w:num w:numId="22">
    <w:abstractNumId w:val="23"/>
  </w:num>
  <w:num w:numId="23">
    <w:abstractNumId w:val="26"/>
  </w:num>
  <w:num w:numId="24">
    <w:abstractNumId w:val="43"/>
  </w:num>
  <w:num w:numId="25">
    <w:abstractNumId w:val="38"/>
  </w:num>
  <w:num w:numId="26">
    <w:abstractNumId w:val="41"/>
  </w:num>
  <w:num w:numId="27">
    <w:abstractNumId w:val="34"/>
  </w:num>
  <w:num w:numId="28">
    <w:abstractNumId w:val="33"/>
  </w:num>
  <w:num w:numId="29">
    <w:abstractNumId w:val="44"/>
  </w:num>
  <w:num w:numId="30">
    <w:abstractNumId w:val="20"/>
  </w:num>
  <w:num w:numId="31">
    <w:abstractNumId w:val="19"/>
  </w:num>
  <w:num w:numId="32">
    <w:abstractNumId w:val="8"/>
  </w:num>
  <w:num w:numId="33">
    <w:abstractNumId w:val="29"/>
  </w:num>
  <w:num w:numId="34">
    <w:abstractNumId w:val="7"/>
  </w:num>
  <w:num w:numId="35">
    <w:abstractNumId w:val="1"/>
  </w:num>
  <w:num w:numId="36">
    <w:abstractNumId w:val="10"/>
  </w:num>
  <w:num w:numId="37">
    <w:abstractNumId w:val="45"/>
  </w:num>
  <w:num w:numId="38">
    <w:abstractNumId w:val="5"/>
  </w:num>
  <w:num w:numId="39">
    <w:abstractNumId w:val="14"/>
  </w:num>
  <w:num w:numId="40">
    <w:abstractNumId w:val="9"/>
  </w:num>
  <w:num w:numId="41">
    <w:abstractNumId w:val="32"/>
  </w:num>
  <w:num w:numId="42">
    <w:abstractNumId w:val="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50EEE"/>
    <w:rsid w:val="00030A30"/>
    <w:rsid w:val="00040734"/>
    <w:rsid w:val="00046E9C"/>
    <w:rsid w:val="00053E38"/>
    <w:rsid w:val="0007041D"/>
    <w:rsid w:val="000746AD"/>
    <w:rsid w:val="00084379"/>
    <w:rsid w:val="000B33AD"/>
    <w:rsid w:val="000D3F35"/>
    <w:rsid w:val="000E0703"/>
    <w:rsid w:val="000F3234"/>
    <w:rsid w:val="00110055"/>
    <w:rsid w:val="00126F68"/>
    <w:rsid w:val="00131CD4"/>
    <w:rsid w:val="001536C5"/>
    <w:rsid w:val="00164CD2"/>
    <w:rsid w:val="001832F4"/>
    <w:rsid w:val="00185AC6"/>
    <w:rsid w:val="00210EA6"/>
    <w:rsid w:val="002655AC"/>
    <w:rsid w:val="00271A5B"/>
    <w:rsid w:val="00285174"/>
    <w:rsid w:val="00294F02"/>
    <w:rsid w:val="00297D14"/>
    <w:rsid w:val="002B0A68"/>
    <w:rsid w:val="002B1F8A"/>
    <w:rsid w:val="002B591B"/>
    <w:rsid w:val="002C6195"/>
    <w:rsid w:val="002D5D8E"/>
    <w:rsid w:val="002F7EB2"/>
    <w:rsid w:val="0030455D"/>
    <w:rsid w:val="003054B1"/>
    <w:rsid w:val="00310598"/>
    <w:rsid w:val="00346EC7"/>
    <w:rsid w:val="00376C5F"/>
    <w:rsid w:val="003D4654"/>
    <w:rsid w:val="00413862"/>
    <w:rsid w:val="0041497C"/>
    <w:rsid w:val="00443DA5"/>
    <w:rsid w:val="004848A2"/>
    <w:rsid w:val="004A03F7"/>
    <w:rsid w:val="004C5294"/>
    <w:rsid w:val="004D5F46"/>
    <w:rsid w:val="004E7676"/>
    <w:rsid w:val="0050088D"/>
    <w:rsid w:val="005562F7"/>
    <w:rsid w:val="00565CEF"/>
    <w:rsid w:val="00591FF0"/>
    <w:rsid w:val="005D0622"/>
    <w:rsid w:val="005D6D43"/>
    <w:rsid w:val="005E4905"/>
    <w:rsid w:val="00606455"/>
    <w:rsid w:val="0065526F"/>
    <w:rsid w:val="006D0010"/>
    <w:rsid w:val="006D2F9C"/>
    <w:rsid w:val="006F4DA8"/>
    <w:rsid w:val="0071063E"/>
    <w:rsid w:val="007548A6"/>
    <w:rsid w:val="00777ECD"/>
    <w:rsid w:val="007A512A"/>
    <w:rsid w:val="007B52DF"/>
    <w:rsid w:val="007D5C44"/>
    <w:rsid w:val="008678DD"/>
    <w:rsid w:val="009551C7"/>
    <w:rsid w:val="00992A39"/>
    <w:rsid w:val="00992B27"/>
    <w:rsid w:val="0099751B"/>
    <w:rsid w:val="009A444C"/>
    <w:rsid w:val="009B7798"/>
    <w:rsid w:val="009D67AD"/>
    <w:rsid w:val="009E0E9C"/>
    <w:rsid w:val="009F4A60"/>
    <w:rsid w:val="00A452C7"/>
    <w:rsid w:val="00A724A8"/>
    <w:rsid w:val="00A95EAC"/>
    <w:rsid w:val="00AD75A8"/>
    <w:rsid w:val="00B03C54"/>
    <w:rsid w:val="00B13EC1"/>
    <w:rsid w:val="00B82C2A"/>
    <w:rsid w:val="00B83DCF"/>
    <w:rsid w:val="00B90535"/>
    <w:rsid w:val="00BE399E"/>
    <w:rsid w:val="00C03FC1"/>
    <w:rsid w:val="00C16948"/>
    <w:rsid w:val="00C42E36"/>
    <w:rsid w:val="00C75AF0"/>
    <w:rsid w:val="00C91132"/>
    <w:rsid w:val="00CA05B6"/>
    <w:rsid w:val="00CB24F2"/>
    <w:rsid w:val="00CC722C"/>
    <w:rsid w:val="00CD3C43"/>
    <w:rsid w:val="00CF3458"/>
    <w:rsid w:val="00D0747F"/>
    <w:rsid w:val="00D468AD"/>
    <w:rsid w:val="00D50EEE"/>
    <w:rsid w:val="00D61E84"/>
    <w:rsid w:val="00D85AAA"/>
    <w:rsid w:val="00D8719F"/>
    <w:rsid w:val="00DF7E7E"/>
    <w:rsid w:val="00E01BC6"/>
    <w:rsid w:val="00E25CBB"/>
    <w:rsid w:val="00E37AD1"/>
    <w:rsid w:val="00E45888"/>
    <w:rsid w:val="00E84622"/>
    <w:rsid w:val="00E93B0F"/>
    <w:rsid w:val="00EA3670"/>
    <w:rsid w:val="00EA6C75"/>
    <w:rsid w:val="00EB4396"/>
    <w:rsid w:val="00EF65E5"/>
    <w:rsid w:val="00F033FE"/>
    <w:rsid w:val="00F03CC8"/>
    <w:rsid w:val="00F21058"/>
    <w:rsid w:val="00F449F0"/>
    <w:rsid w:val="00F510CF"/>
    <w:rsid w:val="00F52DB8"/>
    <w:rsid w:val="00F74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78"/>
  </w:style>
  <w:style w:type="paragraph" w:styleId="1">
    <w:name w:val="heading 1"/>
    <w:basedOn w:val="a"/>
    <w:next w:val="a"/>
    <w:link w:val="10"/>
    <w:qFormat/>
    <w:rsid w:val="00D6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61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B0A6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2B0A6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6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B0A68"/>
    <w:pPr>
      <w:keepNext/>
      <w:tabs>
        <w:tab w:val="left" w:pos="1360"/>
      </w:tabs>
      <w:spacing w:after="0" w:line="240" w:lineRule="auto"/>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2B0A68"/>
    <w:pPr>
      <w:keepNext/>
      <w:spacing w:after="0" w:line="240" w:lineRule="auto"/>
      <w:ind w:firstLine="900"/>
      <w:jc w:val="both"/>
      <w:outlineLvl w:val="6"/>
    </w:pPr>
    <w:rPr>
      <w:rFonts w:ascii="Times New Roman" w:eastAsia="Times New Roman" w:hAnsi="Times New Roman" w:cs="Times New Roman"/>
      <w:sz w:val="28"/>
      <w:szCs w:val="24"/>
    </w:rPr>
  </w:style>
  <w:style w:type="paragraph" w:styleId="8">
    <w:name w:val="heading 8"/>
    <w:basedOn w:val="a"/>
    <w:next w:val="a"/>
    <w:link w:val="80"/>
    <w:qFormat/>
    <w:rsid w:val="002B0A68"/>
    <w:pPr>
      <w:keepNext/>
      <w:spacing w:after="0" w:line="240" w:lineRule="auto"/>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2B0A68"/>
    <w:pPr>
      <w:keepNext/>
      <w:spacing w:after="0" w:line="240" w:lineRule="auto"/>
      <w:jc w:val="both"/>
      <w:outlineLvl w:val="8"/>
    </w:pPr>
    <w:rPr>
      <w:rFonts w:ascii="Times New Roman" w:eastAsia="Times New Roman" w:hAnsi="Times New Roman" w:cs="Times New Roman"/>
      <w:b/>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0EEE"/>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D50EEE"/>
    <w:rPr>
      <w:rFonts w:ascii="Times Kaz" w:eastAsia="Times New Roman" w:hAnsi="Times Kaz" w:cs="Times Kaz"/>
      <w:sz w:val="24"/>
      <w:szCs w:val="24"/>
      <w:lang w:val="en-US"/>
    </w:rPr>
  </w:style>
  <w:style w:type="character" w:customStyle="1" w:styleId="apple-converted-space">
    <w:name w:val="apple-converted-space"/>
    <w:basedOn w:val="a0"/>
    <w:rsid w:val="00D85AAA"/>
  </w:style>
  <w:style w:type="paragraph" w:styleId="a5">
    <w:name w:val="Normal (Web)"/>
    <w:basedOn w:val="a"/>
    <w:uiPriority w:val="99"/>
    <w:unhideWhenUsed/>
    <w:rsid w:val="00D85A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85AAA"/>
    <w:rPr>
      <w:color w:val="0000FF"/>
      <w:u w:val="single"/>
    </w:rPr>
  </w:style>
  <w:style w:type="paragraph" w:styleId="a7">
    <w:name w:val="Balloon Text"/>
    <w:basedOn w:val="a"/>
    <w:link w:val="a8"/>
    <w:uiPriority w:val="99"/>
    <w:semiHidden/>
    <w:unhideWhenUsed/>
    <w:rsid w:val="004C5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294"/>
    <w:rPr>
      <w:rFonts w:ascii="Tahoma" w:hAnsi="Tahoma" w:cs="Tahoma"/>
      <w:sz w:val="16"/>
      <w:szCs w:val="16"/>
    </w:rPr>
  </w:style>
  <w:style w:type="paragraph" w:styleId="a9">
    <w:name w:val="List Paragraph"/>
    <w:basedOn w:val="a"/>
    <w:uiPriority w:val="34"/>
    <w:qFormat/>
    <w:rsid w:val="00D61E84"/>
    <w:pPr>
      <w:ind w:left="720"/>
      <w:contextualSpacing/>
    </w:pPr>
  </w:style>
  <w:style w:type="character" w:customStyle="1" w:styleId="10">
    <w:name w:val="Заголовок 1 Знак"/>
    <w:basedOn w:val="a0"/>
    <w:link w:val="1"/>
    <w:uiPriority w:val="9"/>
    <w:rsid w:val="00D61E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1E84"/>
    <w:rPr>
      <w:rFonts w:ascii="Times New Roman" w:eastAsia="Times New Roman" w:hAnsi="Times New Roman" w:cs="Times New Roman"/>
      <w:b/>
      <w:bCs/>
      <w:sz w:val="36"/>
      <w:szCs w:val="36"/>
    </w:rPr>
  </w:style>
  <w:style w:type="character" w:styleId="aa">
    <w:name w:val="FollowedHyperlink"/>
    <w:basedOn w:val="a0"/>
    <w:uiPriority w:val="99"/>
    <w:semiHidden/>
    <w:unhideWhenUsed/>
    <w:rsid w:val="00D61E84"/>
    <w:rPr>
      <w:color w:val="800080"/>
      <w:u w:val="single"/>
    </w:rPr>
  </w:style>
  <w:style w:type="paragraph" w:styleId="HTML">
    <w:name w:val="HTML Address"/>
    <w:basedOn w:val="a"/>
    <w:link w:val="HTML0"/>
    <w:uiPriority w:val="99"/>
    <w:semiHidden/>
    <w:unhideWhenUsed/>
    <w:rsid w:val="00D61E8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61E84"/>
    <w:rPr>
      <w:rFonts w:ascii="Times New Roman" w:eastAsia="Times New Roman" w:hAnsi="Times New Roman" w:cs="Times New Roman"/>
      <w:i/>
      <w:iCs/>
      <w:sz w:val="24"/>
      <w:szCs w:val="24"/>
    </w:rPr>
  </w:style>
  <w:style w:type="character" w:styleId="ab">
    <w:name w:val="Strong"/>
    <w:basedOn w:val="a0"/>
    <w:qFormat/>
    <w:rsid w:val="00D61E84"/>
    <w:rPr>
      <w:b/>
      <w:bCs/>
    </w:rPr>
  </w:style>
  <w:style w:type="character" w:customStyle="1" w:styleId="toctoggle">
    <w:name w:val="toctoggle"/>
    <w:basedOn w:val="a0"/>
    <w:rsid w:val="00D61E84"/>
  </w:style>
  <w:style w:type="character" w:customStyle="1" w:styleId="tocnumber">
    <w:name w:val="tocnumber"/>
    <w:basedOn w:val="a0"/>
    <w:rsid w:val="00D61E84"/>
  </w:style>
  <w:style w:type="character" w:customStyle="1" w:styleId="toctext">
    <w:name w:val="toctext"/>
    <w:basedOn w:val="a0"/>
    <w:rsid w:val="00D61E84"/>
  </w:style>
  <w:style w:type="character" w:customStyle="1" w:styleId="mw-headline">
    <w:name w:val="mw-headline"/>
    <w:basedOn w:val="a0"/>
    <w:rsid w:val="00D61E84"/>
  </w:style>
  <w:style w:type="character" w:customStyle="1" w:styleId="mw-editsection">
    <w:name w:val="mw-editsection"/>
    <w:basedOn w:val="a0"/>
    <w:rsid w:val="00D61E84"/>
  </w:style>
  <w:style w:type="character" w:customStyle="1" w:styleId="mw-editsection-bracket">
    <w:name w:val="mw-editsection-bracket"/>
    <w:basedOn w:val="a0"/>
    <w:rsid w:val="00D61E84"/>
  </w:style>
  <w:style w:type="character" w:customStyle="1" w:styleId="mw-editsection-divider">
    <w:name w:val="mw-editsection-divider"/>
    <w:basedOn w:val="a0"/>
    <w:rsid w:val="00D61E84"/>
  </w:style>
  <w:style w:type="character" w:customStyle="1" w:styleId="reference-text">
    <w:name w:val="reference-text"/>
    <w:basedOn w:val="a0"/>
    <w:rsid w:val="00D61E84"/>
  </w:style>
  <w:style w:type="character" w:customStyle="1" w:styleId="citation">
    <w:name w:val="citation"/>
    <w:basedOn w:val="a0"/>
    <w:rsid w:val="00D61E84"/>
  </w:style>
  <w:style w:type="paragraph" w:styleId="ac">
    <w:name w:val="Body Text Indent"/>
    <w:basedOn w:val="a"/>
    <w:link w:val="ad"/>
    <w:rsid w:val="006D0010"/>
    <w:pPr>
      <w:spacing w:after="0" w:line="240" w:lineRule="auto"/>
      <w:ind w:firstLine="900"/>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uiPriority w:val="99"/>
    <w:rsid w:val="006D0010"/>
    <w:rPr>
      <w:rFonts w:ascii="Times New Roman" w:eastAsia="Times New Roman" w:hAnsi="Times New Roman" w:cs="Times New Roman"/>
      <w:sz w:val="28"/>
      <w:szCs w:val="24"/>
    </w:rPr>
  </w:style>
  <w:style w:type="paragraph" w:styleId="21">
    <w:name w:val="Body Text Indent 2"/>
    <w:basedOn w:val="a"/>
    <w:link w:val="22"/>
    <w:unhideWhenUsed/>
    <w:rsid w:val="006D0010"/>
    <w:pPr>
      <w:spacing w:after="120" w:line="480" w:lineRule="auto"/>
      <w:ind w:left="283"/>
    </w:pPr>
  </w:style>
  <w:style w:type="character" w:customStyle="1" w:styleId="22">
    <w:name w:val="Основной текст с отступом 2 Знак"/>
    <w:basedOn w:val="a0"/>
    <w:link w:val="21"/>
    <w:uiPriority w:val="99"/>
    <w:semiHidden/>
    <w:rsid w:val="006D0010"/>
  </w:style>
  <w:style w:type="character" w:customStyle="1" w:styleId="50">
    <w:name w:val="Заголовок 5 Знак"/>
    <w:basedOn w:val="a0"/>
    <w:link w:val="5"/>
    <w:uiPriority w:val="9"/>
    <w:semiHidden/>
    <w:rsid w:val="0071063E"/>
    <w:rPr>
      <w:rFonts w:asciiTheme="majorHAnsi" w:eastAsiaTheme="majorEastAsia" w:hAnsiTheme="majorHAnsi" w:cstheme="majorBidi"/>
      <w:color w:val="243F60" w:themeColor="accent1" w:themeShade="7F"/>
    </w:rPr>
  </w:style>
  <w:style w:type="paragraph" w:styleId="ae">
    <w:name w:val="Subtitle"/>
    <w:basedOn w:val="a"/>
    <w:link w:val="af"/>
    <w:qFormat/>
    <w:rsid w:val="0071063E"/>
    <w:pPr>
      <w:spacing w:after="0" w:line="240" w:lineRule="auto"/>
      <w:ind w:left="2832" w:firstLine="708"/>
      <w:jc w:val="both"/>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71063E"/>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semiHidden/>
    <w:rsid w:val="002B0A68"/>
    <w:rPr>
      <w:rFonts w:asciiTheme="majorHAnsi" w:eastAsiaTheme="majorEastAsia" w:hAnsiTheme="majorHAnsi" w:cstheme="majorBidi"/>
      <w:b/>
      <w:bCs/>
      <w:i/>
      <w:iCs/>
      <w:color w:val="4F81BD" w:themeColor="accent1"/>
    </w:rPr>
  </w:style>
  <w:style w:type="paragraph" w:styleId="31">
    <w:name w:val="Body Text Indent 3"/>
    <w:basedOn w:val="a"/>
    <w:link w:val="32"/>
    <w:unhideWhenUsed/>
    <w:rsid w:val="002B0A68"/>
    <w:pPr>
      <w:spacing w:after="120"/>
      <w:ind w:left="283"/>
    </w:pPr>
    <w:rPr>
      <w:sz w:val="16"/>
      <w:szCs w:val="16"/>
    </w:rPr>
  </w:style>
  <w:style w:type="character" w:customStyle="1" w:styleId="32">
    <w:name w:val="Основной текст с отступом 3 Знак"/>
    <w:basedOn w:val="a0"/>
    <w:link w:val="31"/>
    <w:uiPriority w:val="99"/>
    <w:semiHidden/>
    <w:rsid w:val="002B0A68"/>
    <w:rPr>
      <w:sz w:val="16"/>
      <w:szCs w:val="16"/>
    </w:rPr>
  </w:style>
  <w:style w:type="character" w:customStyle="1" w:styleId="30">
    <w:name w:val="Заголовок 3 Знак"/>
    <w:basedOn w:val="a0"/>
    <w:link w:val="3"/>
    <w:rsid w:val="002B0A68"/>
    <w:rPr>
      <w:rFonts w:ascii="Arial" w:eastAsia="Times New Roman" w:hAnsi="Arial" w:cs="Arial"/>
      <w:b/>
      <w:bCs/>
      <w:sz w:val="26"/>
      <w:szCs w:val="26"/>
    </w:rPr>
  </w:style>
  <w:style w:type="character" w:customStyle="1" w:styleId="60">
    <w:name w:val="Заголовок 6 Знак"/>
    <w:basedOn w:val="a0"/>
    <w:link w:val="6"/>
    <w:rsid w:val="002B0A68"/>
    <w:rPr>
      <w:rFonts w:ascii="Times New Roman" w:eastAsia="Times New Roman" w:hAnsi="Times New Roman" w:cs="Times New Roman"/>
      <w:sz w:val="28"/>
      <w:szCs w:val="24"/>
    </w:rPr>
  </w:style>
  <w:style w:type="character" w:customStyle="1" w:styleId="70">
    <w:name w:val="Заголовок 7 Знак"/>
    <w:basedOn w:val="a0"/>
    <w:link w:val="7"/>
    <w:rsid w:val="002B0A68"/>
    <w:rPr>
      <w:rFonts w:ascii="Times New Roman" w:eastAsia="Times New Roman" w:hAnsi="Times New Roman" w:cs="Times New Roman"/>
      <w:sz w:val="28"/>
      <w:szCs w:val="24"/>
    </w:rPr>
  </w:style>
  <w:style w:type="character" w:customStyle="1" w:styleId="80">
    <w:name w:val="Заголовок 8 Знак"/>
    <w:basedOn w:val="a0"/>
    <w:link w:val="8"/>
    <w:rsid w:val="002B0A68"/>
    <w:rPr>
      <w:rFonts w:ascii="Times New Roman" w:eastAsia="Times New Roman" w:hAnsi="Times New Roman" w:cs="Times New Roman"/>
      <w:sz w:val="28"/>
      <w:szCs w:val="24"/>
    </w:rPr>
  </w:style>
  <w:style w:type="character" w:customStyle="1" w:styleId="90">
    <w:name w:val="Заголовок 9 Знак"/>
    <w:basedOn w:val="a0"/>
    <w:link w:val="9"/>
    <w:rsid w:val="002B0A68"/>
    <w:rPr>
      <w:rFonts w:ascii="Times New Roman" w:eastAsia="Times New Roman" w:hAnsi="Times New Roman" w:cs="Times New Roman"/>
      <w:b/>
      <w:bCs/>
      <w:sz w:val="28"/>
      <w:szCs w:val="24"/>
      <w:lang w:val="en-US"/>
    </w:rPr>
  </w:style>
  <w:style w:type="paragraph" w:styleId="af0">
    <w:name w:val="header"/>
    <w:basedOn w:val="a"/>
    <w:link w:val="af1"/>
    <w:rsid w:val="002B0A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2B0A68"/>
    <w:rPr>
      <w:rFonts w:ascii="Times New Roman" w:eastAsia="Times New Roman" w:hAnsi="Times New Roman" w:cs="Times New Roman"/>
      <w:sz w:val="24"/>
      <w:szCs w:val="24"/>
    </w:rPr>
  </w:style>
  <w:style w:type="paragraph" w:styleId="af2">
    <w:name w:val="footer"/>
    <w:basedOn w:val="a"/>
    <w:link w:val="af3"/>
    <w:rsid w:val="002B0A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2B0A68"/>
    <w:rPr>
      <w:rFonts w:ascii="Times New Roman" w:eastAsia="Times New Roman" w:hAnsi="Times New Roman" w:cs="Times New Roman"/>
      <w:sz w:val="24"/>
      <w:szCs w:val="24"/>
    </w:rPr>
  </w:style>
  <w:style w:type="paragraph" w:styleId="af4">
    <w:name w:val="Body Text"/>
    <w:basedOn w:val="a"/>
    <w:link w:val="af5"/>
    <w:rsid w:val="002B0A68"/>
    <w:pPr>
      <w:spacing w:after="0" w:line="240" w:lineRule="auto"/>
    </w:pPr>
    <w:rPr>
      <w:rFonts w:ascii="Times New Roman" w:eastAsia="Times New Roman" w:hAnsi="Times New Roman" w:cs="Times New Roman"/>
      <w:sz w:val="28"/>
      <w:szCs w:val="24"/>
    </w:rPr>
  </w:style>
  <w:style w:type="character" w:customStyle="1" w:styleId="af5">
    <w:name w:val="Основной текст Знак"/>
    <w:basedOn w:val="a0"/>
    <w:link w:val="af4"/>
    <w:rsid w:val="002B0A68"/>
    <w:rPr>
      <w:rFonts w:ascii="Times New Roman" w:eastAsia="Times New Roman" w:hAnsi="Times New Roman" w:cs="Times New Roman"/>
      <w:sz w:val="28"/>
      <w:szCs w:val="24"/>
    </w:rPr>
  </w:style>
  <w:style w:type="character" w:styleId="af6">
    <w:name w:val="page number"/>
    <w:basedOn w:val="a0"/>
    <w:rsid w:val="002B0A68"/>
  </w:style>
  <w:style w:type="paragraph" w:styleId="11">
    <w:name w:val="toc 1"/>
    <w:basedOn w:val="a"/>
    <w:next w:val="a"/>
    <w:autoRedefine/>
    <w:semiHidden/>
    <w:rsid w:val="002B0A68"/>
    <w:pPr>
      <w:spacing w:before="120" w:after="120" w:line="240" w:lineRule="auto"/>
    </w:pPr>
    <w:rPr>
      <w:rFonts w:ascii="Times New Roman" w:eastAsia="Times New Roman" w:hAnsi="Times New Roman" w:cs="Times New Roman"/>
      <w:b/>
      <w:bCs/>
      <w:caps/>
      <w:sz w:val="24"/>
      <w:szCs w:val="24"/>
    </w:rPr>
  </w:style>
  <w:style w:type="paragraph" w:styleId="23">
    <w:name w:val="toc 2"/>
    <w:basedOn w:val="a"/>
    <w:next w:val="a"/>
    <w:autoRedefine/>
    <w:semiHidden/>
    <w:rsid w:val="002B0A68"/>
    <w:pPr>
      <w:spacing w:after="0" w:line="240" w:lineRule="auto"/>
      <w:ind w:left="240"/>
    </w:pPr>
    <w:rPr>
      <w:rFonts w:ascii="Times New Roman" w:eastAsia="Times New Roman" w:hAnsi="Times New Roman" w:cs="Times New Roman"/>
      <w:smallCaps/>
      <w:sz w:val="24"/>
      <w:szCs w:val="24"/>
    </w:rPr>
  </w:style>
  <w:style w:type="paragraph" w:styleId="33">
    <w:name w:val="toc 3"/>
    <w:basedOn w:val="a"/>
    <w:next w:val="a"/>
    <w:autoRedefine/>
    <w:semiHidden/>
    <w:rsid w:val="002B0A68"/>
    <w:pPr>
      <w:spacing w:after="0" w:line="240" w:lineRule="auto"/>
      <w:ind w:left="480"/>
    </w:pPr>
    <w:rPr>
      <w:rFonts w:ascii="Times New Roman" w:eastAsia="Times New Roman" w:hAnsi="Times New Roman" w:cs="Times New Roman"/>
      <w:i/>
      <w:iCs/>
      <w:sz w:val="24"/>
      <w:szCs w:val="24"/>
    </w:rPr>
  </w:style>
  <w:style w:type="paragraph" w:styleId="41">
    <w:name w:val="toc 4"/>
    <w:basedOn w:val="a"/>
    <w:next w:val="a"/>
    <w:autoRedefine/>
    <w:semiHidden/>
    <w:rsid w:val="002B0A68"/>
    <w:pPr>
      <w:spacing w:after="0" w:line="240" w:lineRule="auto"/>
      <w:ind w:left="720"/>
    </w:pPr>
    <w:rPr>
      <w:rFonts w:ascii="Times New Roman" w:eastAsia="Times New Roman" w:hAnsi="Times New Roman" w:cs="Times New Roman"/>
      <w:sz w:val="24"/>
      <w:szCs w:val="21"/>
    </w:rPr>
  </w:style>
  <w:style w:type="paragraph" w:styleId="51">
    <w:name w:val="toc 5"/>
    <w:basedOn w:val="a"/>
    <w:next w:val="a"/>
    <w:autoRedefine/>
    <w:semiHidden/>
    <w:rsid w:val="002B0A68"/>
    <w:pPr>
      <w:spacing w:after="0" w:line="240" w:lineRule="auto"/>
      <w:ind w:left="960"/>
    </w:pPr>
    <w:rPr>
      <w:rFonts w:ascii="Times New Roman" w:eastAsia="Times New Roman" w:hAnsi="Times New Roman" w:cs="Times New Roman"/>
      <w:sz w:val="24"/>
      <w:szCs w:val="21"/>
    </w:rPr>
  </w:style>
  <w:style w:type="paragraph" w:styleId="61">
    <w:name w:val="toc 6"/>
    <w:basedOn w:val="a"/>
    <w:next w:val="a"/>
    <w:autoRedefine/>
    <w:semiHidden/>
    <w:rsid w:val="002B0A68"/>
    <w:pPr>
      <w:spacing w:after="0" w:line="240" w:lineRule="auto"/>
      <w:ind w:left="1200"/>
    </w:pPr>
    <w:rPr>
      <w:rFonts w:ascii="Times New Roman" w:eastAsia="Times New Roman" w:hAnsi="Times New Roman" w:cs="Times New Roman"/>
      <w:sz w:val="24"/>
      <w:szCs w:val="21"/>
    </w:rPr>
  </w:style>
  <w:style w:type="paragraph" w:styleId="71">
    <w:name w:val="toc 7"/>
    <w:basedOn w:val="a"/>
    <w:next w:val="a"/>
    <w:autoRedefine/>
    <w:semiHidden/>
    <w:rsid w:val="002B0A68"/>
    <w:pPr>
      <w:spacing w:after="0" w:line="240" w:lineRule="auto"/>
      <w:ind w:left="1440"/>
    </w:pPr>
    <w:rPr>
      <w:rFonts w:ascii="Times New Roman" w:eastAsia="Times New Roman" w:hAnsi="Times New Roman" w:cs="Times New Roman"/>
      <w:sz w:val="24"/>
      <w:szCs w:val="21"/>
    </w:rPr>
  </w:style>
  <w:style w:type="paragraph" w:styleId="81">
    <w:name w:val="toc 8"/>
    <w:basedOn w:val="a"/>
    <w:next w:val="a"/>
    <w:autoRedefine/>
    <w:semiHidden/>
    <w:rsid w:val="002B0A68"/>
    <w:pPr>
      <w:spacing w:after="0" w:line="240" w:lineRule="auto"/>
      <w:ind w:left="1680"/>
    </w:pPr>
    <w:rPr>
      <w:rFonts w:ascii="Times New Roman" w:eastAsia="Times New Roman" w:hAnsi="Times New Roman" w:cs="Times New Roman"/>
      <w:sz w:val="24"/>
      <w:szCs w:val="21"/>
    </w:rPr>
  </w:style>
  <w:style w:type="paragraph" w:styleId="91">
    <w:name w:val="toc 9"/>
    <w:basedOn w:val="a"/>
    <w:next w:val="a"/>
    <w:autoRedefine/>
    <w:semiHidden/>
    <w:rsid w:val="002B0A68"/>
    <w:pPr>
      <w:spacing w:after="0" w:line="240" w:lineRule="auto"/>
      <w:ind w:left="1920"/>
    </w:pPr>
    <w:rPr>
      <w:rFonts w:ascii="Times New Roman" w:eastAsia="Times New Roman" w:hAnsi="Times New Roman" w:cs="Times New Roman"/>
      <w:sz w:val="24"/>
      <w:szCs w:val="21"/>
    </w:rPr>
  </w:style>
  <w:style w:type="paragraph" w:styleId="24">
    <w:name w:val="Body Text 2"/>
    <w:basedOn w:val="a"/>
    <w:link w:val="25"/>
    <w:rsid w:val="002B0A68"/>
    <w:pPr>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2B0A68"/>
    <w:rPr>
      <w:rFonts w:ascii="Times New Roman" w:eastAsia="Times New Roman" w:hAnsi="Times New Roman" w:cs="Times New Roman"/>
      <w:sz w:val="28"/>
      <w:szCs w:val="24"/>
    </w:rPr>
  </w:style>
  <w:style w:type="table" w:styleId="af7">
    <w:name w:val="Table Grid"/>
    <w:basedOn w:val="a1"/>
    <w:rsid w:val="00E8462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62377">
      <w:bodyDiv w:val="1"/>
      <w:marLeft w:val="0"/>
      <w:marRight w:val="0"/>
      <w:marTop w:val="0"/>
      <w:marBottom w:val="0"/>
      <w:divBdr>
        <w:top w:val="none" w:sz="0" w:space="0" w:color="auto"/>
        <w:left w:val="none" w:sz="0" w:space="0" w:color="auto"/>
        <w:bottom w:val="none" w:sz="0" w:space="0" w:color="auto"/>
        <w:right w:val="none" w:sz="0" w:space="0" w:color="auto"/>
      </w:divBdr>
    </w:div>
    <w:div w:id="481235134">
      <w:bodyDiv w:val="1"/>
      <w:marLeft w:val="0"/>
      <w:marRight w:val="0"/>
      <w:marTop w:val="0"/>
      <w:marBottom w:val="0"/>
      <w:divBdr>
        <w:top w:val="none" w:sz="0" w:space="0" w:color="auto"/>
        <w:left w:val="none" w:sz="0" w:space="0" w:color="auto"/>
        <w:bottom w:val="none" w:sz="0" w:space="0" w:color="auto"/>
        <w:right w:val="none" w:sz="0" w:space="0" w:color="auto"/>
      </w:divBdr>
    </w:div>
    <w:div w:id="2096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oleObject" Target="embeddings/oleObject24.bin"/><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oleObject" Target="embeddings/oleObject1.bin"/><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1.png"/><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4.wmf"/><Relationship Id="rId78" Type="http://schemas.openxmlformats.org/officeDocument/2006/relationships/oleObject" Target="embeddings/oleObject39.bin"/><Relationship Id="rId8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oleObject" Target="embeddings/oleObject38.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F4D2-2DF8-409D-B4CF-07CDEDBA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34</Pages>
  <Words>9243</Words>
  <Characters>52690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105</cp:revision>
  <dcterms:created xsi:type="dcterms:W3CDTF">2015-01-03T17:21:00Z</dcterms:created>
  <dcterms:modified xsi:type="dcterms:W3CDTF">2015-01-05T09:45:00Z</dcterms:modified>
</cp:coreProperties>
</file>